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6CBA6" w14:textId="77777777" w:rsidR="00667024" w:rsidRPr="00CB3122" w:rsidRDefault="0088126B">
      <w:pPr>
        <w:pStyle w:val="Heading1"/>
        <w:rPr>
          <w:rFonts w:asciiTheme="minorHAnsi" w:hAnsiTheme="minorHAnsi" w:cstheme="minorHAnsi"/>
          <w:b/>
        </w:rPr>
      </w:pPr>
      <w:r w:rsidRPr="00CB3122">
        <w:rPr>
          <w:rFonts w:asciiTheme="minorHAnsi" w:eastAsia="Quattrocento Sans" w:hAnsiTheme="minorHAnsi" w:cstheme="minorHAnsi"/>
          <w:noProof/>
          <w:color w:val="212121"/>
          <w:sz w:val="23"/>
          <w:szCs w:val="23"/>
        </w:rPr>
        <w:drawing>
          <wp:inline distT="0" distB="0" distL="0" distR="0" wp14:anchorId="11C2DF8A" wp14:editId="7C067949">
            <wp:extent cx="5479526" cy="685170"/>
            <wp:effectExtent l="0" t="0" r="0" b="0"/>
            <wp:docPr id="17" name="image4.png" descr="cid:ae3eeede-5028-492b-a09e-686519e29ba0"/>
            <wp:cNvGraphicFramePr/>
            <a:graphic xmlns:a="http://schemas.openxmlformats.org/drawingml/2006/main">
              <a:graphicData uri="http://schemas.openxmlformats.org/drawingml/2006/picture">
                <pic:pic xmlns:pic="http://schemas.openxmlformats.org/drawingml/2006/picture">
                  <pic:nvPicPr>
                    <pic:cNvPr id="0" name="image4.png" descr="cid:ae3eeede-5028-492b-a09e-686519e29ba0"/>
                    <pic:cNvPicPr preferRelativeResize="0"/>
                  </pic:nvPicPr>
                  <pic:blipFill>
                    <a:blip r:embed="rId6"/>
                    <a:srcRect/>
                    <a:stretch>
                      <a:fillRect/>
                    </a:stretch>
                  </pic:blipFill>
                  <pic:spPr>
                    <a:xfrm>
                      <a:off x="0" y="0"/>
                      <a:ext cx="5479526" cy="685170"/>
                    </a:xfrm>
                    <a:prstGeom prst="rect">
                      <a:avLst/>
                    </a:prstGeom>
                    <a:ln/>
                  </pic:spPr>
                </pic:pic>
              </a:graphicData>
            </a:graphic>
          </wp:inline>
        </w:drawing>
      </w:r>
    </w:p>
    <w:p w14:paraId="695F6044" w14:textId="77777777" w:rsidR="00667024" w:rsidRPr="00CB3122" w:rsidRDefault="0088126B">
      <w:pPr>
        <w:pStyle w:val="Heading1"/>
        <w:rPr>
          <w:rFonts w:asciiTheme="minorHAnsi" w:hAnsiTheme="minorHAnsi" w:cstheme="minorHAnsi"/>
          <w:b/>
        </w:rPr>
      </w:pPr>
      <w:r w:rsidRPr="00CB3122">
        <w:rPr>
          <w:rFonts w:asciiTheme="minorHAnsi" w:hAnsiTheme="minorHAnsi" w:cstheme="minorHAnsi"/>
          <w:b/>
        </w:rPr>
        <w:t>Terugkoppelingsrapport sociaal-emotionele ontwikkeling en welzijn</w:t>
      </w:r>
    </w:p>
    <w:p w14:paraId="0AFCFD0E" w14:textId="40C452CC" w:rsidR="00667024" w:rsidRPr="00CB3122" w:rsidRDefault="006F700F">
      <w:pPr>
        <w:spacing w:after="0"/>
        <w:rPr>
          <w:rFonts w:asciiTheme="minorHAnsi" w:hAnsiTheme="minorHAnsi" w:cstheme="minorHAnsi"/>
        </w:rPr>
      </w:pPr>
      <w:r>
        <w:rPr>
          <w:rFonts w:asciiTheme="minorHAnsi" w:hAnsiTheme="minorHAnsi" w:cstheme="minorHAnsi"/>
        </w:rPr>
        <w:t>Voorbeeldschool</w:t>
      </w:r>
    </w:p>
    <w:p w14:paraId="2684A83A" w14:textId="5A589535" w:rsidR="00667024" w:rsidRPr="00CB3122" w:rsidRDefault="006F700F">
      <w:pPr>
        <w:spacing w:after="0"/>
        <w:rPr>
          <w:rFonts w:asciiTheme="minorHAnsi" w:hAnsiTheme="minorHAnsi" w:cstheme="minorHAnsi"/>
        </w:rPr>
      </w:pPr>
      <w:r>
        <w:rPr>
          <w:rFonts w:asciiTheme="minorHAnsi" w:hAnsiTheme="minorHAnsi" w:cstheme="minorHAnsi"/>
        </w:rPr>
        <w:t>26-6-2021</w:t>
      </w:r>
      <w:r w:rsidR="0088126B" w:rsidRPr="00CB3122">
        <w:rPr>
          <w:rFonts w:asciiTheme="minorHAnsi" w:eastAsia="Quattrocento Sans" w:hAnsiTheme="minorHAnsi" w:cstheme="minorHAnsi"/>
          <w:color w:val="212121"/>
          <w:sz w:val="23"/>
          <w:szCs w:val="23"/>
        </w:rPr>
        <w:t xml:space="preserve"> </w:t>
      </w:r>
    </w:p>
    <w:p w14:paraId="4A367E01" w14:textId="77777777" w:rsidR="00667024" w:rsidRPr="00CB3122" w:rsidRDefault="00667024">
      <w:pPr>
        <w:spacing w:after="0"/>
        <w:rPr>
          <w:rFonts w:asciiTheme="minorHAnsi" w:hAnsiTheme="minorHAnsi" w:cstheme="minorHAnsi"/>
        </w:rPr>
      </w:pPr>
    </w:p>
    <w:p w14:paraId="278CCA66" w14:textId="77777777" w:rsidR="00667024" w:rsidRPr="00CB3122" w:rsidRDefault="0088126B">
      <w:pPr>
        <w:pStyle w:val="Heading2"/>
        <w:numPr>
          <w:ilvl w:val="0"/>
          <w:numId w:val="1"/>
        </w:numPr>
        <w:rPr>
          <w:rFonts w:cstheme="minorHAnsi"/>
          <w:u w:val="single"/>
        </w:rPr>
      </w:pPr>
      <w:r w:rsidRPr="00CB3122">
        <w:rPr>
          <w:rFonts w:cstheme="minorHAnsi"/>
          <w:u w:val="single"/>
        </w:rPr>
        <w:t>Inleiding</w:t>
      </w:r>
    </w:p>
    <w:p w14:paraId="5F3D8352" w14:textId="4DF961DD" w:rsidR="00667024" w:rsidRPr="00CB3122" w:rsidRDefault="0088126B">
      <w:pPr>
        <w:rPr>
          <w:rFonts w:asciiTheme="minorHAnsi" w:hAnsiTheme="minorHAnsi" w:cstheme="minorHAnsi"/>
        </w:rPr>
      </w:pPr>
      <w:r w:rsidRPr="00CB3122">
        <w:rPr>
          <w:rFonts w:asciiTheme="minorHAnsi" w:hAnsiTheme="minorHAnsi" w:cstheme="minorHAnsi"/>
        </w:rPr>
        <w:t xml:space="preserve">Uw school heeft ouders een vragenlijst laten invullen over de sociaal-emotionele ontwikkeling en het welbevinden van hun kinderen. In dit rapport koppelen we de resultaten van deze vragenlijst aan u terug. We vergelijken hiervoor de resultaten van uw school met die van </w:t>
      </w:r>
      <w:r w:rsidR="009026AE" w:rsidRPr="00CB3122">
        <w:rPr>
          <w:rFonts w:asciiTheme="minorHAnsi" w:hAnsiTheme="minorHAnsi" w:cstheme="minorHAnsi"/>
        </w:rPr>
        <w:t xml:space="preserve">ruim </w:t>
      </w:r>
      <w:r w:rsidR="001E2300" w:rsidRPr="00CB3122">
        <w:rPr>
          <w:rFonts w:asciiTheme="minorHAnsi" w:hAnsiTheme="minorHAnsi" w:cstheme="minorHAnsi"/>
        </w:rPr>
        <w:t>3</w:t>
      </w:r>
      <w:r w:rsidR="009026AE" w:rsidRPr="00CB3122">
        <w:rPr>
          <w:rFonts w:asciiTheme="minorHAnsi" w:hAnsiTheme="minorHAnsi" w:cstheme="minorHAnsi"/>
        </w:rPr>
        <w:t xml:space="preserve">500 ouders </w:t>
      </w:r>
      <w:r w:rsidR="006F7976" w:rsidRPr="00CB3122">
        <w:rPr>
          <w:rFonts w:asciiTheme="minorHAnsi" w:hAnsiTheme="minorHAnsi" w:cstheme="minorHAnsi"/>
        </w:rPr>
        <w:t xml:space="preserve">van </w:t>
      </w:r>
      <w:r w:rsidRPr="00CB3122">
        <w:rPr>
          <w:rFonts w:asciiTheme="minorHAnsi" w:hAnsiTheme="minorHAnsi" w:cstheme="minorHAnsi"/>
        </w:rPr>
        <w:t>285 andere scholen in Nederland</w:t>
      </w:r>
      <w:r w:rsidR="005734B8" w:rsidRPr="00CB3122">
        <w:rPr>
          <w:rFonts w:asciiTheme="minorHAnsi" w:hAnsiTheme="minorHAnsi" w:cstheme="minorHAnsi"/>
        </w:rPr>
        <w:t>,</w:t>
      </w:r>
      <w:r w:rsidRPr="00CB3122">
        <w:rPr>
          <w:rFonts w:asciiTheme="minorHAnsi" w:hAnsiTheme="minorHAnsi" w:cstheme="minorHAnsi"/>
        </w:rPr>
        <w:t xml:space="preserve"> die in het kader van ons onderzoek naar de effectiviteit van inhaal- en ondersteuningsprogramma’s de vragenlijst hebben ingevuld. </w:t>
      </w:r>
    </w:p>
    <w:p w14:paraId="55E3B994" w14:textId="5AE569CE" w:rsidR="00667024" w:rsidRPr="00CB3122" w:rsidRDefault="0088126B">
      <w:pPr>
        <w:rPr>
          <w:rFonts w:asciiTheme="minorHAnsi" w:hAnsiTheme="minorHAnsi" w:cstheme="minorHAnsi"/>
        </w:rPr>
      </w:pPr>
      <w:r w:rsidRPr="00CB3122">
        <w:rPr>
          <w:rFonts w:asciiTheme="minorHAnsi" w:hAnsiTheme="minorHAnsi" w:cstheme="minorHAnsi"/>
        </w:rPr>
        <w:t xml:space="preserve">U kunt deze gegevens gebruiken in aanvulling op </w:t>
      </w:r>
      <w:r w:rsidR="009026AE" w:rsidRPr="00CB3122">
        <w:rPr>
          <w:rFonts w:asciiTheme="minorHAnsi" w:hAnsiTheme="minorHAnsi" w:cstheme="minorHAnsi"/>
        </w:rPr>
        <w:t>wat u al aan</w:t>
      </w:r>
      <w:r w:rsidRPr="00CB3122">
        <w:rPr>
          <w:rFonts w:asciiTheme="minorHAnsi" w:hAnsiTheme="minorHAnsi" w:cstheme="minorHAnsi"/>
        </w:rPr>
        <w:t xml:space="preserve"> data</w:t>
      </w:r>
      <w:r w:rsidR="009026AE" w:rsidRPr="00CB3122">
        <w:rPr>
          <w:rFonts w:asciiTheme="minorHAnsi" w:hAnsiTheme="minorHAnsi" w:cstheme="minorHAnsi"/>
        </w:rPr>
        <w:t xml:space="preserve"> heeft</w:t>
      </w:r>
      <w:r w:rsidRPr="00CB3122">
        <w:rPr>
          <w:rFonts w:asciiTheme="minorHAnsi" w:hAnsiTheme="minorHAnsi" w:cstheme="minorHAnsi"/>
        </w:rPr>
        <w:t xml:space="preserve"> over de sociaal-emotionele ontwikkeling en het welbevinden van leerlingen (</w:t>
      </w:r>
      <w:r w:rsidR="009026AE" w:rsidRPr="00CB3122">
        <w:rPr>
          <w:rFonts w:asciiTheme="minorHAnsi" w:hAnsiTheme="minorHAnsi" w:cstheme="minorHAnsi"/>
        </w:rPr>
        <w:t>bijv.</w:t>
      </w:r>
      <w:r w:rsidRPr="00CB3122">
        <w:rPr>
          <w:rFonts w:asciiTheme="minorHAnsi" w:hAnsiTheme="minorHAnsi" w:cstheme="minorHAnsi"/>
        </w:rPr>
        <w:t xml:space="preserve"> vanuit het leerlingvolgsysteem, ouder- en leerling</w:t>
      </w:r>
      <w:r w:rsidR="006F7976" w:rsidRPr="00CB3122">
        <w:rPr>
          <w:rFonts w:asciiTheme="minorHAnsi" w:hAnsiTheme="minorHAnsi" w:cstheme="minorHAnsi"/>
        </w:rPr>
        <w:t>-</w:t>
      </w:r>
      <w:r w:rsidRPr="00CB3122">
        <w:rPr>
          <w:rFonts w:asciiTheme="minorHAnsi" w:hAnsiTheme="minorHAnsi" w:cstheme="minorHAnsi"/>
        </w:rPr>
        <w:t>gesprekken en Vensters). Dit rapport zegt iets over de sociaal-emotionele ontwikkeling van de</w:t>
      </w:r>
      <w:r w:rsidR="005734B8" w:rsidRPr="00CB3122">
        <w:rPr>
          <w:rFonts w:asciiTheme="minorHAnsi" w:hAnsiTheme="minorHAnsi" w:cstheme="minorHAnsi"/>
        </w:rPr>
        <w:t xml:space="preserve"> g</w:t>
      </w:r>
      <w:r w:rsidR="009026AE" w:rsidRPr="00CB3122">
        <w:rPr>
          <w:rFonts w:asciiTheme="minorHAnsi" w:hAnsiTheme="minorHAnsi" w:cstheme="minorHAnsi"/>
        </w:rPr>
        <w:t>emiddelde</w:t>
      </w:r>
      <w:r w:rsidR="005734B8" w:rsidRPr="00CB3122">
        <w:rPr>
          <w:rFonts w:asciiTheme="minorHAnsi" w:hAnsiTheme="minorHAnsi" w:cstheme="minorHAnsi"/>
        </w:rPr>
        <w:t xml:space="preserve"> leerling op uw school</w:t>
      </w:r>
      <w:r w:rsidR="009026AE" w:rsidRPr="00CB3122">
        <w:rPr>
          <w:rFonts w:asciiTheme="minorHAnsi" w:hAnsiTheme="minorHAnsi" w:cstheme="minorHAnsi"/>
        </w:rPr>
        <w:t>, niet</w:t>
      </w:r>
      <w:r w:rsidR="007978A7" w:rsidRPr="00CB3122">
        <w:rPr>
          <w:rFonts w:asciiTheme="minorHAnsi" w:hAnsiTheme="minorHAnsi" w:cstheme="minorHAnsi"/>
        </w:rPr>
        <w:t xml:space="preserve"> over</w:t>
      </w:r>
      <w:r w:rsidR="005734B8" w:rsidRPr="00CB3122">
        <w:rPr>
          <w:rFonts w:asciiTheme="minorHAnsi" w:hAnsiTheme="minorHAnsi" w:cstheme="minorHAnsi"/>
        </w:rPr>
        <w:t xml:space="preserve"> specifieke leerlingen.</w:t>
      </w:r>
      <w:r w:rsidRPr="00CB3122">
        <w:rPr>
          <w:rFonts w:asciiTheme="minorHAnsi" w:hAnsiTheme="minorHAnsi" w:cstheme="minorHAnsi"/>
        </w:rPr>
        <w:t xml:space="preserve"> We rapporteren de gemiddelden</w:t>
      </w:r>
      <w:r w:rsidR="009026AE" w:rsidRPr="00CB3122">
        <w:rPr>
          <w:rFonts w:asciiTheme="minorHAnsi" w:hAnsiTheme="minorHAnsi" w:cstheme="minorHAnsi"/>
        </w:rPr>
        <w:t xml:space="preserve"> en spreiding</w:t>
      </w:r>
      <w:r w:rsidRPr="00CB3122">
        <w:rPr>
          <w:rFonts w:asciiTheme="minorHAnsi" w:hAnsiTheme="minorHAnsi" w:cstheme="minorHAnsi"/>
        </w:rPr>
        <w:t xml:space="preserve"> voor</w:t>
      </w:r>
      <w:r w:rsidR="001E2300" w:rsidRPr="00CB3122">
        <w:rPr>
          <w:rFonts w:asciiTheme="minorHAnsi" w:hAnsiTheme="minorHAnsi" w:cstheme="minorHAnsi"/>
        </w:rPr>
        <w:t xml:space="preserve"> de verschillende vragenlijsten voor de leerlingen op uw school en laten deze zien in vergelijking tot de gemiddelden van alle andere scholen in onze database. </w:t>
      </w:r>
      <w:r w:rsidRPr="00CB3122">
        <w:rPr>
          <w:rFonts w:asciiTheme="minorHAnsi" w:hAnsiTheme="minorHAnsi" w:cstheme="minorHAnsi"/>
        </w:rPr>
        <w:t xml:space="preserve"> </w:t>
      </w:r>
    </w:p>
    <w:p w14:paraId="1C5345F9" w14:textId="7A9F9A14" w:rsidR="00667024" w:rsidRPr="00CB3122" w:rsidRDefault="0088126B" w:rsidP="00796085">
      <w:pPr>
        <w:spacing w:after="0"/>
        <w:rPr>
          <w:rFonts w:asciiTheme="minorHAnsi" w:hAnsiTheme="minorHAnsi" w:cstheme="minorHAnsi"/>
        </w:rPr>
      </w:pPr>
      <w:r w:rsidRPr="00CB3122">
        <w:rPr>
          <w:rFonts w:asciiTheme="minorHAnsi" w:hAnsiTheme="minorHAnsi" w:cstheme="minorHAnsi"/>
        </w:rPr>
        <w:t xml:space="preserve">In dit rapport geven we u allereerst de algemene gegevens van de kinderen voor wie de vragenlijst is ingevuld. Vervolgens </w:t>
      </w:r>
      <w:r w:rsidR="005734B8" w:rsidRPr="00CB3122">
        <w:rPr>
          <w:rFonts w:asciiTheme="minorHAnsi" w:hAnsiTheme="minorHAnsi" w:cstheme="minorHAnsi"/>
        </w:rPr>
        <w:t>geven</w:t>
      </w:r>
      <w:r w:rsidRPr="00CB3122">
        <w:rPr>
          <w:rFonts w:asciiTheme="minorHAnsi" w:hAnsiTheme="minorHAnsi" w:cstheme="minorHAnsi"/>
        </w:rPr>
        <w:t xml:space="preserve"> we per vragenlijst </w:t>
      </w:r>
      <w:r w:rsidR="005734B8" w:rsidRPr="00CB3122">
        <w:rPr>
          <w:rFonts w:asciiTheme="minorHAnsi" w:hAnsiTheme="minorHAnsi" w:cstheme="minorHAnsi"/>
        </w:rPr>
        <w:t>een beschrijving van de vragenlijst en wat deze beoogt te meten; en koppelen we d</w:t>
      </w:r>
      <w:r w:rsidRPr="00CB3122">
        <w:rPr>
          <w:rFonts w:asciiTheme="minorHAnsi" w:hAnsiTheme="minorHAnsi" w:cstheme="minorHAnsi"/>
        </w:rPr>
        <w:t xml:space="preserve">e resultaten </w:t>
      </w:r>
      <w:r w:rsidR="007978A7" w:rsidRPr="00CB3122">
        <w:rPr>
          <w:rFonts w:asciiTheme="minorHAnsi" w:hAnsiTheme="minorHAnsi" w:cstheme="minorHAnsi"/>
        </w:rPr>
        <w:t xml:space="preserve">op de vier vragenlijsten </w:t>
      </w:r>
      <w:r w:rsidR="005734B8" w:rsidRPr="00CB3122">
        <w:rPr>
          <w:rFonts w:asciiTheme="minorHAnsi" w:hAnsiTheme="minorHAnsi" w:cstheme="minorHAnsi"/>
        </w:rPr>
        <w:t>voor uw leerlingen terug.</w:t>
      </w:r>
      <w:r w:rsidRPr="00CB3122">
        <w:rPr>
          <w:rFonts w:asciiTheme="minorHAnsi" w:hAnsiTheme="minorHAnsi" w:cstheme="minorHAnsi"/>
        </w:rPr>
        <w:t xml:space="preserve"> </w:t>
      </w:r>
    </w:p>
    <w:p w14:paraId="41B027D1" w14:textId="77777777" w:rsidR="00796085" w:rsidRPr="00CB3122" w:rsidRDefault="00796085" w:rsidP="00796085">
      <w:pPr>
        <w:spacing w:after="0"/>
        <w:rPr>
          <w:rFonts w:asciiTheme="minorHAnsi" w:hAnsiTheme="minorHAnsi" w:cstheme="minorHAnsi"/>
        </w:rPr>
      </w:pPr>
    </w:p>
    <w:p w14:paraId="1DF445E9" w14:textId="77777777" w:rsidR="00667024" w:rsidRPr="00CB3122" w:rsidRDefault="0088126B" w:rsidP="00796085">
      <w:pPr>
        <w:pStyle w:val="Heading2"/>
        <w:numPr>
          <w:ilvl w:val="0"/>
          <w:numId w:val="1"/>
        </w:numPr>
        <w:spacing w:before="0"/>
        <w:rPr>
          <w:rFonts w:cstheme="minorHAnsi"/>
          <w:u w:val="single"/>
        </w:rPr>
      </w:pPr>
      <w:r w:rsidRPr="00CB3122">
        <w:rPr>
          <w:rFonts w:cstheme="minorHAnsi"/>
          <w:u w:val="single"/>
        </w:rPr>
        <w:t>Algemene gegevens deelnemende kinderen</w:t>
      </w:r>
    </w:p>
    <w:p w14:paraId="3F2AABF9" w14:textId="77777777" w:rsidR="00667024" w:rsidRPr="00CB3122" w:rsidRDefault="0088126B" w:rsidP="00796085">
      <w:pPr>
        <w:spacing w:after="0"/>
        <w:rPr>
          <w:rFonts w:asciiTheme="minorHAnsi" w:hAnsiTheme="minorHAnsi" w:cstheme="minorHAnsi"/>
        </w:rPr>
      </w:pPr>
      <w:r w:rsidRPr="00CB3122">
        <w:rPr>
          <w:rFonts w:asciiTheme="minorHAnsi" w:hAnsiTheme="minorHAnsi" w:cstheme="minorHAnsi"/>
        </w:rPr>
        <w:t>I</w:t>
      </w:r>
      <w:r w:rsidR="005734B8" w:rsidRPr="00CB3122">
        <w:rPr>
          <w:rFonts w:asciiTheme="minorHAnsi" w:hAnsiTheme="minorHAnsi" w:cstheme="minorHAnsi"/>
        </w:rPr>
        <w:t>n T</w:t>
      </w:r>
      <w:r w:rsidRPr="00CB3122">
        <w:rPr>
          <w:rFonts w:asciiTheme="minorHAnsi" w:hAnsiTheme="minorHAnsi" w:cstheme="minorHAnsi"/>
        </w:rPr>
        <w:t>abel 1 vindt u een overzicht van de kinderen voor wie de vragenlijst is ingevuld. In deze tabel ziet u</w:t>
      </w:r>
      <w:r w:rsidR="005734B8" w:rsidRPr="00CB3122">
        <w:rPr>
          <w:rFonts w:asciiTheme="minorHAnsi" w:hAnsiTheme="minorHAnsi" w:cstheme="minorHAnsi"/>
        </w:rPr>
        <w:t xml:space="preserve"> </w:t>
      </w:r>
      <w:r w:rsidR="0010355A" w:rsidRPr="00CB3122">
        <w:rPr>
          <w:rFonts w:asciiTheme="minorHAnsi" w:hAnsiTheme="minorHAnsi" w:cstheme="minorHAnsi"/>
        </w:rPr>
        <w:t xml:space="preserve">in welke groep leerlingen zitten voor wie de vragenlijst is ingevuld. </w:t>
      </w:r>
    </w:p>
    <w:p w14:paraId="63144F5D" w14:textId="77777777" w:rsidR="00796085" w:rsidRPr="00CB3122" w:rsidRDefault="00796085" w:rsidP="00796085">
      <w:pPr>
        <w:spacing w:after="0"/>
        <w:rPr>
          <w:rFonts w:asciiTheme="minorHAnsi" w:hAnsiTheme="minorHAnsi" w:cstheme="minorHAnsi"/>
        </w:rPr>
      </w:pPr>
    </w:p>
    <w:tbl>
      <w:tblPr>
        <w:tblStyle w:val="ListTable2"/>
        <w:tblW w:w="4390" w:type="dxa"/>
        <w:tblLayout w:type="fixed"/>
        <w:tblLook w:val="0400" w:firstRow="0" w:lastRow="0" w:firstColumn="0" w:lastColumn="0" w:noHBand="0" w:noVBand="1"/>
      </w:tblPr>
      <w:tblGrid>
        <w:gridCol w:w="2263"/>
        <w:gridCol w:w="2127"/>
      </w:tblGrid>
      <w:tr w:rsidR="00667024" w:rsidRPr="00CB3122" w14:paraId="2ADAB6B1" w14:textId="77777777" w:rsidTr="001E4D46">
        <w:trPr>
          <w:cnfStyle w:val="000000100000" w:firstRow="0" w:lastRow="0" w:firstColumn="0" w:lastColumn="0" w:oddVBand="0" w:evenVBand="0" w:oddHBand="1" w:evenHBand="0" w:firstRowFirstColumn="0" w:firstRowLastColumn="0" w:lastRowFirstColumn="0" w:lastRowLastColumn="0"/>
        </w:trPr>
        <w:tc>
          <w:tcPr>
            <w:tcW w:w="4390" w:type="dxa"/>
            <w:gridSpan w:val="2"/>
            <w:shd w:val="clear" w:color="auto" w:fill="FFFFFF" w:themeFill="background1"/>
          </w:tcPr>
          <w:p w14:paraId="1D358FCF" w14:textId="77777777" w:rsidR="00667024" w:rsidRPr="00CB3122" w:rsidRDefault="0088126B">
            <w:pPr>
              <w:rPr>
                <w:rFonts w:asciiTheme="minorHAnsi" w:hAnsiTheme="minorHAnsi" w:cstheme="minorHAnsi"/>
                <w:b/>
              </w:rPr>
            </w:pPr>
            <w:r w:rsidRPr="00CB3122">
              <w:rPr>
                <w:rFonts w:asciiTheme="minorHAnsi" w:hAnsiTheme="minorHAnsi" w:cstheme="minorHAnsi"/>
                <w:b/>
              </w:rPr>
              <w:t xml:space="preserve">Tabel 1. </w:t>
            </w:r>
            <w:r w:rsidRPr="00CB3122">
              <w:rPr>
                <w:rFonts w:asciiTheme="minorHAnsi" w:hAnsiTheme="minorHAnsi" w:cstheme="minorHAnsi"/>
              </w:rPr>
              <w:t xml:space="preserve">Aantal leerlingen per groep </w:t>
            </w:r>
          </w:p>
        </w:tc>
      </w:tr>
      <w:tr w:rsidR="00667024" w:rsidRPr="00CB3122" w14:paraId="02FACBCA" w14:textId="77777777" w:rsidTr="001E4D46">
        <w:tc>
          <w:tcPr>
            <w:tcW w:w="2263" w:type="dxa"/>
            <w:shd w:val="clear" w:color="auto" w:fill="BFBFBF" w:themeFill="background1" w:themeFillShade="BF"/>
          </w:tcPr>
          <w:p w14:paraId="239F6A83" w14:textId="77777777" w:rsidR="00667024" w:rsidRPr="00CB3122" w:rsidRDefault="0088126B">
            <w:pPr>
              <w:rPr>
                <w:rFonts w:asciiTheme="minorHAnsi" w:hAnsiTheme="minorHAnsi" w:cstheme="minorHAnsi"/>
              </w:rPr>
            </w:pPr>
            <w:r w:rsidRPr="00CB3122">
              <w:rPr>
                <w:rFonts w:asciiTheme="minorHAnsi" w:hAnsiTheme="minorHAnsi" w:cstheme="minorHAnsi"/>
              </w:rPr>
              <w:t>Groep</w:t>
            </w:r>
          </w:p>
        </w:tc>
        <w:tc>
          <w:tcPr>
            <w:tcW w:w="2127" w:type="dxa"/>
            <w:shd w:val="clear" w:color="auto" w:fill="BFBFBF" w:themeFill="background1" w:themeFillShade="BF"/>
          </w:tcPr>
          <w:p w14:paraId="35C5DEA2" w14:textId="77777777" w:rsidR="00667024" w:rsidRPr="00CB3122" w:rsidRDefault="0088126B">
            <w:pPr>
              <w:rPr>
                <w:rFonts w:asciiTheme="minorHAnsi" w:hAnsiTheme="minorHAnsi" w:cstheme="minorHAnsi"/>
              </w:rPr>
            </w:pPr>
            <w:r w:rsidRPr="00CB3122">
              <w:rPr>
                <w:rFonts w:asciiTheme="minorHAnsi" w:hAnsiTheme="minorHAnsi" w:cstheme="minorHAnsi"/>
              </w:rPr>
              <w:t>Aantal leerlingen</w:t>
            </w:r>
          </w:p>
        </w:tc>
      </w:tr>
      <w:tr w:rsidR="00667024" w:rsidRPr="00CB3122" w14:paraId="4075C9D9" w14:textId="77777777" w:rsidTr="001E4D46">
        <w:trPr>
          <w:cnfStyle w:val="000000100000" w:firstRow="0" w:lastRow="0" w:firstColumn="0" w:lastColumn="0" w:oddVBand="0" w:evenVBand="0" w:oddHBand="1" w:evenHBand="0" w:firstRowFirstColumn="0" w:firstRowLastColumn="0" w:lastRowFirstColumn="0" w:lastRowLastColumn="0"/>
        </w:trPr>
        <w:tc>
          <w:tcPr>
            <w:tcW w:w="2263" w:type="dxa"/>
            <w:shd w:val="clear" w:color="auto" w:fill="F2F2F2" w:themeFill="background1" w:themeFillShade="F2"/>
          </w:tcPr>
          <w:p w14:paraId="6A68BD2D" w14:textId="77777777" w:rsidR="00667024" w:rsidRPr="00CB3122" w:rsidRDefault="0088126B">
            <w:pPr>
              <w:rPr>
                <w:rFonts w:asciiTheme="minorHAnsi" w:hAnsiTheme="minorHAnsi" w:cstheme="minorHAnsi"/>
              </w:rPr>
            </w:pPr>
            <w:r w:rsidRPr="00CB3122">
              <w:rPr>
                <w:rFonts w:asciiTheme="minorHAnsi" w:hAnsiTheme="minorHAnsi" w:cstheme="minorHAnsi"/>
              </w:rPr>
              <w:t>Groep 1-2</w:t>
            </w:r>
          </w:p>
        </w:tc>
        <w:tc>
          <w:tcPr>
            <w:tcW w:w="2127" w:type="dxa"/>
            <w:shd w:val="clear" w:color="auto" w:fill="F2F2F2" w:themeFill="background1" w:themeFillShade="F2"/>
          </w:tcPr>
          <w:p w14:paraId="4F2E5B6A" w14:textId="73937D5D" w:rsidR="00667024" w:rsidRPr="006F700F" w:rsidRDefault="006F700F">
            <w:pPr>
              <w:rPr>
                <w:rFonts w:asciiTheme="minorHAnsi" w:hAnsiTheme="minorHAnsi" w:cstheme="minorHAnsi"/>
              </w:rPr>
            </w:pPr>
            <w:r w:rsidRPr="006F700F">
              <w:rPr>
                <w:rFonts w:asciiTheme="minorHAnsi" w:hAnsiTheme="minorHAnsi" w:cstheme="minorHAnsi"/>
              </w:rPr>
              <w:t>13</w:t>
            </w:r>
          </w:p>
        </w:tc>
      </w:tr>
      <w:tr w:rsidR="00667024" w:rsidRPr="00CB3122" w14:paraId="23BC784A" w14:textId="77777777" w:rsidTr="001E4D46">
        <w:trPr>
          <w:trHeight w:val="253"/>
        </w:trPr>
        <w:tc>
          <w:tcPr>
            <w:tcW w:w="2263" w:type="dxa"/>
            <w:shd w:val="clear" w:color="auto" w:fill="F2F2F2" w:themeFill="background1" w:themeFillShade="F2"/>
          </w:tcPr>
          <w:p w14:paraId="01CD6998" w14:textId="77777777" w:rsidR="00667024" w:rsidRPr="00CB3122" w:rsidRDefault="0088126B">
            <w:pPr>
              <w:rPr>
                <w:rFonts w:asciiTheme="minorHAnsi" w:hAnsiTheme="minorHAnsi" w:cstheme="minorHAnsi"/>
              </w:rPr>
            </w:pPr>
            <w:r w:rsidRPr="00CB3122">
              <w:rPr>
                <w:rFonts w:asciiTheme="minorHAnsi" w:hAnsiTheme="minorHAnsi" w:cstheme="minorHAnsi"/>
              </w:rPr>
              <w:t>Groep 3</w:t>
            </w:r>
          </w:p>
        </w:tc>
        <w:tc>
          <w:tcPr>
            <w:tcW w:w="2127" w:type="dxa"/>
            <w:shd w:val="clear" w:color="auto" w:fill="F2F2F2" w:themeFill="background1" w:themeFillShade="F2"/>
          </w:tcPr>
          <w:p w14:paraId="4058A4F1" w14:textId="58D0B08D" w:rsidR="00667024" w:rsidRPr="006F700F" w:rsidRDefault="006F700F">
            <w:pPr>
              <w:rPr>
                <w:rFonts w:asciiTheme="minorHAnsi" w:hAnsiTheme="minorHAnsi" w:cstheme="minorHAnsi"/>
              </w:rPr>
            </w:pPr>
            <w:r w:rsidRPr="006F700F">
              <w:rPr>
                <w:rFonts w:asciiTheme="minorHAnsi" w:hAnsiTheme="minorHAnsi" w:cstheme="minorHAnsi"/>
              </w:rPr>
              <w:t>22</w:t>
            </w:r>
          </w:p>
        </w:tc>
      </w:tr>
      <w:tr w:rsidR="00667024" w:rsidRPr="00CB3122" w14:paraId="5E9B2D48" w14:textId="77777777" w:rsidTr="001E4D46">
        <w:trPr>
          <w:cnfStyle w:val="000000100000" w:firstRow="0" w:lastRow="0" w:firstColumn="0" w:lastColumn="0" w:oddVBand="0" w:evenVBand="0" w:oddHBand="1" w:evenHBand="0" w:firstRowFirstColumn="0" w:firstRowLastColumn="0" w:lastRowFirstColumn="0" w:lastRowLastColumn="0"/>
        </w:trPr>
        <w:tc>
          <w:tcPr>
            <w:tcW w:w="2263" w:type="dxa"/>
            <w:shd w:val="clear" w:color="auto" w:fill="F2F2F2" w:themeFill="background1" w:themeFillShade="F2"/>
          </w:tcPr>
          <w:p w14:paraId="105F64FC" w14:textId="77777777" w:rsidR="00667024" w:rsidRPr="00CB3122" w:rsidRDefault="0088126B">
            <w:pPr>
              <w:rPr>
                <w:rFonts w:asciiTheme="minorHAnsi" w:hAnsiTheme="minorHAnsi" w:cstheme="minorHAnsi"/>
              </w:rPr>
            </w:pPr>
            <w:r w:rsidRPr="00CB3122">
              <w:rPr>
                <w:rFonts w:asciiTheme="minorHAnsi" w:hAnsiTheme="minorHAnsi" w:cstheme="minorHAnsi"/>
              </w:rPr>
              <w:t>Groep 4</w:t>
            </w:r>
          </w:p>
        </w:tc>
        <w:tc>
          <w:tcPr>
            <w:tcW w:w="2127" w:type="dxa"/>
            <w:shd w:val="clear" w:color="auto" w:fill="F2F2F2" w:themeFill="background1" w:themeFillShade="F2"/>
          </w:tcPr>
          <w:p w14:paraId="36B1D091" w14:textId="75870BA1" w:rsidR="00667024" w:rsidRPr="006F700F" w:rsidRDefault="006F700F">
            <w:pPr>
              <w:rPr>
                <w:rFonts w:asciiTheme="minorHAnsi" w:hAnsiTheme="minorHAnsi" w:cstheme="minorHAnsi"/>
              </w:rPr>
            </w:pPr>
            <w:r w:rsidRPr="006F700F">
              <w:rPr>
                <w:rFonts w:asciiTheme="minorHAnsi" w:hAnsiTheme="minorHAnsi" w:cstheme="minorHAnsi"/>
              </w:rPr>
              <w:t>31</w:t>
            </w:r>
          </w:p>
        </w:tc>
      </w:tr>
      <w:tr w:rsidR="00667024" w:rsidRPr="00CB3122" w14:paraId="2E68B9E8" w14:textId="77777777" w:rsidTr="001E4D46">
        <w:tc>
          <w:tcPr>
            <w:tcW w:w="2263" w:type="dxa"/>
            <w:shd w:val="clear" w:color="auto" w:fill="F2F2F2" w:themeFill="background1" w:themeFillShade="F2"/>
          </w:tcPr>
          <w:p w14:paraId="0224FE7F" w14:textId="77777777" w:rsidR="00667024" w:rsidRPr="00CB3122" w:rsidRDefault="0088126B">
            <w:pPr>
              <w:rPr>
                <w:rFonts w:asciiTheme="minorHAnsi" w:hAnsiTheme="minorHAnsi" w:cstheme="minorHAnsi"/>
              </w:rPr>
            </w:pPr>
            <w:r w:rsidRPr="00CB3122">
              <w:rPr>
                <w:rFonts w:asciiTheme="minorHAnsi" w:hAnsiTheme="minorHAnsi" w:cstheme="minorHAnsi"/>
              </w:rPr>
              <w:t>Groep 5</w:t>
            </w:r>
          </w:p>
        </w:tc>
        <w:tc>
          <w:tcPr>
            <w:tcW w:w="2127" w:type="dxa"/>
            <w:shd w:val="clear" w:color="auto" w:fill="F2F2F2" w:themeFill="background1" w:themeFillShade="F2"/>
          </w:tcPr>
          <w:p w14:paraId="604411B8" w14:textId="2AD24C4E" w:rsidR="00667024" w:rsidRPr="006F700F" w:rsidRDefault="006F700F">
            <w:pPr>
              <w:rPr>
                <w:rFonts w:asciiTheme="minorHAnsi" w:hAnsiTheme="minorHAnsi" w:cstheme="minorHAnsi"/>
              </w:rPr>
            </w:pPr>
            <w:r w:rsidRPr="006F700F">
              <w:rPr>
                <w:rFonts w:asciiTheme="minorHAnsi" w:hAnsiTheme="minorHAnsi" w:cstheme="minorHAnsi"/>
              </w:rPr>
              <w:t>24</w:t>
            </w:r>
          </w:p>
        </w:tc>
      </w:tr>
      <w:tr w:rsidR="00667024" w:rsidRPr="00CB3122" w14:paraId="1E25A7A5" w14:textId="77777777" w:rsidTr="001E4D46">
        <w:trPr>
          <w:cnfStyle w:val="000000100000" w:firstRow="0" w:lastRow="0" w:firstColumn="0" w:lastColumn="0" w:oddVBand="0" w:evenVBand="0" w:oddHBand="1" w:evenHBand="0" w:firstRowFirstColumn="0" w:firstRowLastColumn="0" w:lastRowFirstColumn="0" w:lastRowLastColumn="0"/>
        </w:trPr>
        <w:tc>
          <w:tcPr>
            <w:tcW w:w="2263" w:type="dxa"/>
            <w:shd w:val="clear" w:color="auto" w:fill="F2F2F2" w:themeFill="background1" w:themeFillShade="F2"/>
          </w:tcPr>
          <w:p w14:paraId="02B0BFA5" w14:textId="77777777" w:rsidR="00667024" w:rsidRPr="00CB3122" w:rsidRDefault="0088126B">
            <w:pPr>
              <w:rPr>
                <w:rFonts w:asciiTheme="minorHAnsi" w:hAnsiTheme="minorHAnsi" w:cstheme="minorHAnsi"/>
              </w:rPr>
            </w:pPr>
            <w:r w:rsidRPr="00CB3122">
              <w:rPr>
                <w:rFonts w:asciiTheme="minorHAnsi" w:hAnsiTheme="minorHAnsi" w:cstheme="minorHAnsi"/>
              </w:rPr>
              <w:t>Groep 6</w:t>
            </w:r>
          </w:p>
        </w:tc>
        <w:tc>
          <w:tcPr>
            <w:tcW w:w="2127" w:type="dxa"/>
            <w:shd w:val="clear" w:color="auto" w:fill="F2F2F2" w:themeFill="background1" w:themeFillShade="F2"/>
          </w:tcPr>
          <w:p w14:paraId="51B4BF8F" w14:textId="2C434311" w:rsidR="00667024" w:rsidRPr="006F700F" w:rsidRDefault="006F700F">
            <w:pPr>
              <w:rPr>
                <w:rFonts w:asciiTheme="minorHAnsi" w:hAnsiTheme="minorHAnsi" w:cstheme="minorHAnsi"/>
              </w:rPr>
            </w:pPr>
            <w:r w:rsidRPr="006F700F">
              <w:rPr>
                <w:rFonts w:asciiTheme="minorHAnsi" w:hAnsiTheme="minorHAnsi" w:cstheme="minorHAnsi"/>
              </w:rPr>
              <w:t>12</w:t>
            </w:r>
          </w:p>
        </w:tc>
      </w:tr>
      <w:tr w:rsidR="00667024" w:rsidRPr="00CB3122" w14:paraId="4AC13576" w14:textId="77777777" w:rsidTr="001E4D46">
        <w:tc>
          <w:tcPr>
            <w:tcW w:w="2263" w:type="dxa"/>
            <w:shd w:val="clear" w:color="auto" w:fill="F2F2F2" w:themeFill="background1" w:themeFillShade="F2"/>
          </w:tcPr>
          <w:p w14:paraId="259D357E" w14:textId="77777777" w:rsidR="00667024" w:rsidRPr="00CB3122" w:rsidRDefault="0088126B">
            <w:pPr>
              <w:rPr>
                <w:rFonts w:asciiTheme="minorHAnsi" w:hAnsiTheme="minorHAnsi" w:cstheme="minorHAnsi"/>
              </w:rPr>
            </w:pPr>
            <w:r w:rsidRPr="00CB3122">
              <w:rPr>
                <w:rFonts w:asciiTheme="minorHAnsi" w:hAnsiTheme="minorHAnsi" w:cstheme="minorHAnsi"/>
              </w:rPr>
              <w:t>Groep 7</w:t>
            </w:r>
          </w:p>
        </w:tc>
        <w:tc>
          <w:tcPr>
            <w:tcW w:w="2127" w:type="dxa"/>
            <w:shd w:val="clear" w:color="auto" w:fill="F2F2F2" w:themeFill="background1" w:themeFillShade="F2"/>
          </w:tcPr>
          <w:p w14:paraId="1B19E05E" w14:textId="0F690CB2" w:rsidR="00667024" w:rsidRPr="006F700F" w:rsidRDefault="006F700F">
            <w:pPr>
              <w:rPr>
                <w:rFonts w:asciiTheme="minorHAnsi" w:hAnsiTheme="minorHAnsi" w:cstheme="minorHAnsi"/>
              </w:rPr>
            </w:pPr>
            <w:r w:rsidRPr="006F700F">
              <w:rPr>
                <w:rFonts w:asciiTheme="minorHAnsi" w:hAnsiTheme="minorHAnsi" w:cstheme="minorHAnsi"/>
              </w:rPr>
              <w:t>13</w:t>
            </w:r>
          </w:p>
        </w:tc>
      </w:tr>
      <w:tr w:rsidR="00667024" w:rsidRPr="00CB3122" w14:paraId="0C718BD7" w14:textId="77777777" w:rsidTr="001E4D46">
        <w:trPr>
          <w:cnfStyle w:val="000000100000" w:firstRow="0" w:lastRow="0" w:firstColumn="0" w:lastColumn="0" w:oddVBand="0" w:evenVBand="0" w:oddHBand="1" w:evenHBand="0" w:firstRowFirstColumn="0" w:firstRowLastColumn="0" w:lastRowFirstColumn="0" w:lastRowLastColumn="0"/>
        </w:trPr>
        <w:tc>
          <w:tcPr>
            <w:tcW w:w="2263" w:type="dxa"/>
            <w:shd w:val="clear" w:color="auto" w:fill="F2F2F2" w:themeFill="background1" w:themeFillShade="F2"/>
          </w:tcPr>
          <w:p w14:paraId="712CDC5C" w14:textId="77777777" w:rsidR="00667024" w:rsidRPr="00CB3122" w:rsidRDefault="0088126B">
            <w:pPr>
              <w:rPr>
                <w:rFonts w:asciiTheme="minorHAnsi" w:hAnsiTheme="minorHAnsi" w:cstheme="minorHAnsi"/>
              </w:rPr>
            </w:pPr>
            <w:r w:rsidRPr="00CB3122">
              <w:rPr>
                <w:rFonts w:asciiTheme="minorHAnsi" w:hAnsiTheme="minorHAnsi" w:cstheme="minorHAnsi"/>
              </w:rPr>
              <w:t>Groep 8</w:t>
            </w:r>
          </w:p>
        </w:tc>
        <w:tc>
          <w:tcPr>
            <w:tcW w:w="2127" w:type="dxa"/>
            <w:shd w:val="clear" w:color="auto" w:fill="F2F2F2" w:themeFill="background1" w:themeFillShade="F2"/>
          </w:tcPr>
          <w:p w14:paraId="610EB639" w14:textId="23FEAB33" w:rsidR="00667024" w:rsidRPr="006F700F" w:rsidRDefault="006F700F">
            <w:pPr>
              <w:rPr>
                <w:rFonts w:asciiTheme="minorHAnsi" w:hAnsiTheme="minorHAnsi" w:cstheme="minorHAnsi"/>
              </w:rPr>
            </w:pPr>
            <w:r w:rsidRPr="006F700F">
              <w:rPr>
                <w:rFonts w:asciiTheme="minorHAnsi" w:hAnsiTheme="minorHAnsi" w:cstheme="minorHAnsi"/>
              </w:rPr>
              <w:t>17</w:t>
            </w:r>
          </w:p>
        </w:tc>
      </w:tr>
      <w:tr w:rsidR="00667024" w:rsidRPr="00CB3122" w14:paraId="04BD018E" w14:textId="77777777" w:rsidTr="001E4D46">
        <w:tc>
          <w:tcPr>
            <w:tcW w:w="2263" w:type="dxa"/>
            <w:shd w:val="clear" w:color="auto" w:fill="BFBFBF" w:themeFill="background1" w:themeFillShade="BF"/>
          </w:tcPr>
          <w:p w14:paraId="7B0E767E" w14:textId="77777777" w:rsidR="00667024" w:rsidRPr="00CB3122" w:rsidRDefault="0088126B">
            <w:pPr>
              <w:rPr>
                <w:rFonts w:asciiTheme="minorHAnsi" w:hAnsiTheme="minorHAnsi" w:cstheme="minorHAnsi"/>
              </w:rPr>
            </w:pPr>
            <w:r w:rsidRPr="00CB3122">
              <w:rPr>
                <w:rFonts w:asciiTheme="minorHAnsi" w:hAnsiTheme="minorHAnsi" w:cstheme="minorHAnsi"/>
              </w:rPr>
              <w:t>Totaal</w:t>
            </w:r>
          </w:p>
        </w:tc>
        <w:tc>
          <w:tcPr>
            <w:tcW w:w="2127" w:type="dxa"/>
            <w:shd w:val="clear" w:color="auto" w:fill="BFBFBF" w:themeFill="background1" w:themeFillShade="BF"/>
          </w:tcPr>
          <w:p w14:paraId="74E4B33C" w14:textId="5094A24D" w:rsidR="00667024" w:rsidRPr="00CB3122" w:rsidRDefault="00667024">
            <w:pPr>
              <w:rPr>
                <w:rFonts w:asciiTheme="minorHAnsi" w:hAnsiTheme="minorHAnsi" w:cstheme="minorHAnsi"/>
                <w:highlight w:val="yellow"/>
              </w:rPr>
            </w:pPr>
          </w:p>
        </w:tc>
      </w:tr>
    </w:tbl>
    <w:p w14:paraId="61F168B2" w14:textId="77777777" w:rsidR="00667024" w:rsidRPr="00CB3122" w:rsidRDefault="00667024">
      <w:pPr>
        <w:rPr>
          <w:rFonts w:asciiTheme="minorHAnsi" w:hAnsiTheme="minorHAnsi" w:cstheme="minorHAnsi"/>
        </w:rPr>
      </w:pPr>
    </w:p>
    <w:p w14:paraId="6E37ED50" w14:textId="4DD455EF" w:rsidR="00FD7A36" w:rsidRPr="00CB3122" w:rsidRDefault="00FD7A36" w:rsidP="00FD7A36">
      <w:pPr>
        <w:pStyle w:val="Heading2"/>
        <w:numPr>
          <w:ilvl w:val="0"/>
          <w:numId w:val="1"/>
        </w:numPr>
        <w:rPr>
          <w:rFonts w:cstheme="minorHAnsi"/>
        </w:rPr>
      </w:pPr>
      <w:r w:rsidRPr="00CB3122">
        <w:rPr>
          <w:rFonts w:cstheme="minorHAnsi"/>
        </w:rPr>
        <w:t>De gebruikte vragenlijsten</w:t>
      </w:r>
    </w:p>
    <w:p w14:paraId="446CA019" w14:textId="4FE2BD9E" w:rsidR="00F97A91" w:rsidRPr="00CB3122" w:rsidRDefault="00F97A91" w:rsidP="00F97A91">
      <w:pPr>
        <w:rPr>
          <w:rFonts w:asciiTheme="minorHAnsi" w:hAnsiTheme="minorHAnsi" w:cstheme="minorHAnsi"/>
        </w:rPr>
      </w:pPr>
      <w:r w:rsidRPr="00CB3122">
        <w:rPr>
          <w:rFonts w:asciiTheme="minorHAnsi" w:hAnsiTheme="minorHAnsi" w:cstheme="minorHAnsi"/>
        </w:rPr>
        <w:t>In deze paragraaf vindt u een korte beschrijving van de gebruikte vragenlijsten en wat deze beoogden te meten.</w:t>
      </w:r>
    </w:p>
    <w:p w14:paraId="7A4667AD" w14:textId="66C94F46" w:rsidR="00667024" w:rsidRPr="00CB3122" w:rsidRDefault="0088126B" w:rsidP="00FD7A36">
      <w:pPr>
        <w:pStyle w:val="Heading3"/>
        <w:numPr>
          <w:ilvl w:val="1"/>
          <w:numId w:val="1"/>
        </w:numPr>
        <w:rPr>
          <w:rFonts w:cstheme="minorHAnsi"/>
        </w:rPr>
      </w:pPr>
      <w:r w:rsidRPr="00CB3122">
        <w:rPr>
          <w:rFonts w:cstheme="minorHAnsi"/>
        </w:rPr>
        <w:lastRenderedPageBreak/>
        <w:t>Motivatie</w:t>
      </w:r>
    </w:p>
    <w:p w14:paraId="7A04411E" w14:textId="3D0D31B2" w:rsidR="00667024" w:rsidRPr="00CB3122" w:rsidRDefault="0088126B" w:rsidP="00CC22AB">
      <w:pPr>
        <w:spacing w:after="0"/>
        <w:rPr>
          <w:rFonts w:asciiTheme="minorHAnsi" w:hAnsiTheme="minorHAnsi" w:cstheme="minorHAnsi"/>
        </w:rPr>
      </w:pPr>
      <w:r w:rsidRPr="00CB3122">
        <w:rPr>
          <w:rFonts w:asciiTheme="minorHAnsi" w:hAnsiTheme="minorHAnsi" w:cstheme="minorHAnsi"/>
        </w:rPr>
        <w:t>Motivatie beschrijft hoe graag leerlingen leren en naar school gaan. Gemotiveerde leerlingen hebben interesse i</w:t>
      </w:r>
      <w:r w:rsidR="005734B8" w:rsidRPr="00CB3122">
        <w:rPr>
          <w:rFonts w:asciiTheme="minorHAnsi" w:hAnsiTheme="minorHAnsi" w:cstheme="minorHAnsi"/>
        </w:rPr>
        <w:t>n school, vinden het belangrijk</w:t>
      </w:r>
      <w:r w:rsidRPr="00CB3122">
        <w:rPr>
          <w:rFonts w:asciiTheme="minorHAnsi" w:hAnsiTheme="minorHAnsi" w:cstheme="minorHAnsi"/>
        </w:rPr>
        <w:t xml:space="preserve"> om op he</w:t>
      </w:r>
      <w:r w:rsidR="005734B8" w:rsidRPr="00CB3122">
        <w:rPr>
          <w:rFonts w:asciiTheme="minorHAnsi" w:hAnsiTheme="minorHAnsi" w:cstheme="minorHAnsi"/>
        </w:rPr>
        <w:t>t goed te doen op school en zetten zich graag in</w:t>
      </w:r>
      <w:r w:rsidRPr="00CB3122">
        <w:rPr>
          <w:rFonts w:asciiTheme="minorHAnsi" w:hAnsiTheme="minorHAnsi" w:cstheme="minorHAnsi"/>
        </w:rPr>
        <w:t xml:space="preserve"> voor hun schoolwerk. Motivatie is gemeten met de Intrinsic Motivation Inventory, een lijst </w:t>
      </w:r>
      <w:r w:rsidR="00A62144" w:rsidRPr="00CB3122">
        <w:rPr>
          <w:rFonts w:asciiTheme="minorHAnsi" w:hAnsiTheme="minorHAnsi" w:cstheme="minorHAnsi"/>
        </w:rPr>
        <w:t>van</w:t>
      </w:r>
      <w:r w:rsidRPr="00CB3122">
        <w:rPr>
          <w:rFonts w:asciiTheme="minorHAnsi" w:hAnsiTheme="minorHAnsi" w:cstheme="minorHAnsi"/>
        </w:rPr>
        <w:t xml:space="preserve"> 13 vragen. Een voorbeeld van zo’n vraag is “De lessen op school zijn leuk om te doen.” Ouders k</w:t>
      </w:r>
      <w:r w:rsidR="00A62144" w:rsidRPr="00CB3122">
        <w:rPr>
          <w:rFonts w:asciiTheme="minorHAnsi" w:hAnsiTheme="minorHAnsi" w:cstheme="minorHAnsi"/>
        </w:rPr>
        <w:t>unnen op een schaal van een tot vijf aangeven</w:t>
      </w:r>
      <w:r w:rsidRPr="00CB3122">
        <w:rPr>
          <w:rFonts w:asciiTheme="minorHAnsi" w:hAnsiTheme="minorHAnsi" w:cstheme="minorHAnsi"/>
        </w:rPr>
        <w:t xml:space="preserve"> in hoeverre </w:t>
      </w:r>
      <w:r w:rsidR="005734B8" w:rsidRPr="00CB3122">
        <w:rPr>
          <w:rFonts w:asciiTheme="minorHAnsi" w:hAnsiTheme="minorHAnsi" w:cstheme="minorHAnsi"/>
        </w:rPr>
        <w:t>d</w:t>
      </w:r>
      <w:r w:rsidR="00A62144" w:rsidRPr="00CB3122">
        <w:rPr>
          <w:rFonts w:asciiTheme="minorHAnsi" w:hAnsiTheme="minorHAnsi" w:cstheme="minorHAnsi"/>
        </w:rPr>
        <w:t>it</w:t>
      </w:r>
      <w:r w:rsidRPr="00CB3122">
        <w:rPr>
          <w:rFonts w:asciiTheme="minorHAnsi" w:hAnsiTheme="minorHAnsi" w:cstheme="minorHAnsi"/>
        </w:rPr>
        <w:t xml:space="preserve"> waar </w:t>
      </w:r>
      <w:r w:rsidR="00A62144" w:rsidRPr="00CB3122">
        <w:rPr>
          <w:rFonts w:asciiTheme="minorHAnsi" w:hAnsiTheme="minorHAnsi" w:cstheme="minorHAnsi"/>
        </w:rPr>
        <w:t>i</w:t>
      </w:r>
      <w:r w:rsidRPr="00CB3122">
        <w:rPr>
          <w:rFonts w:asciiTheme="minorHAnsi" w:hAnsiTheme="minorHAnsi" w:cstheme="minorHAnsi"/>
        </w:rPr>
        <w:t xml:space="preserve">s voor hun kind. In grafiek hieronder wordt de gemiddelde score op de 13 vragen gepresenteerd voor de leerlingen op uw school, in vergelijking met de leerlingen in de totale </w:t>
      </w:r>
      <w:r w:rsidR="0074140C" w:rsidRPr="00CB3122">
        <w:rPr>
          <w:rFonts w:asciiTheme="minorHAnsi" w:hAnsiTheme="minorHAnsi" w:cstheme="minorHAnsi"/>
        </w:rPr>
        <w:t>dataset</w:t>
      </w:r>
      <w:r w:rsidRPr="00CB3122">
        <w:rPr>
          <w:rFonts w:asciiTheme="minorHAnsi" w:hAnsiTheme="minorHAnsi" w:cstheme="minorHAnsi"/>
        </w:rPr>
        <w:t xml:space="preserve">. </w:t>
      </w:r>
    </w:p>
    <w:p w14:paraId="3E384C4F" w14:textId="77777777" w:rsidR="00CC22AB" w:rsidRPr="00CB3122" w:rsidRDefault="00CC22AB" w:rsidP="00CC22AB">
      <w:pPr>
        <w:spacing w:after="0"/>
        <w:rPr>
          <w:rFonts w:asciiTheme="minorHAnsi" w:hAnsiTheme="minorHAnsi" w:cstheme="minorHAnsi"/>
        </w:rPr>
      </w:pPr>
    </w:p>
    <w:p w14:paraId="53354A0C" w14:textId="77777777" w:rsidR="00667024" w:rsidRPr="00CB3122" w:rsidRDefault="0088126B" w:rsidP="00796085">
      <w:pPr>
        <w:pStyle w:val="Heading3"/>
        <w:numPr>
          <w:ilvl w:val="1"/>
          <w:numId w:val="1"/>
        </w:numPr>
        <w:spacing w:before="0"/>
        <w:rPr>
          <w:rFonts w:cstheme="minorHAnsi"/>
        </w:rPr>
      </w:pPr>
      <w:r w:rsidRPr="00CB3122">
        <w:rPr>
          <w:rFonts w:cstheme="minorHAnsi"/>
        </w:rPr>
        <w:t>Academisch zelfconcept</w:t>
      </w:r>
    </w:p>
    <w:p w14:paraId="3E669217" w14:textId="4F0EF69D" w:rsidR="00667024" w:rsidRPr="00CB3122" w:rsidRDefault="0088126B" w:rsidP="00796085">
      <w:pPr>
        <w:spacing w:after="0"/>
        <w:rPr>
          <w:rFonts w:asciiTheme="minorHAnsi" w:hAnsiTheme="minorHAnsi" w:cstheme="minorHAnsi"/>
        </w:rPr>
      </w:pPr>
      <w:r w:rsidRPr="00CB3122">
        <w:rPr>
          <w:rFonts w:asciiTheme="minorHAnsi" w:hAnsiTheme="minorHAnsi" w:cstheme="minorHAnsi"/>
        </w:rPr>
        <w:t xml:space="preserve">Het academisch zelfconcept is het beeld dat leerlingen zelf hebben van hun vaardigheden en prestaties op school. </w:t>
      </w:r>
      <w:r w:rsidR="00A62144" w:rsidRPr="00CB3122">
        <w:rPr>
          <w:rFonts w:asciiTheme="minorHAnsi" w:hAnsiTheme="minorHAnsi" w:cstheme="minorHAnsi"/>
        </w:rPr>
        <w:t>Di</w:t>
      </w:r>
      <w:r w:rsidRPr="00CB3122">
        <w:rPr>
          <w:rFonts w:asciiTheme="minorHAnsi" w:hAnsiTheme="minorHAnsi" w:cstheme="minorHAnsi"/>
        </w:rPr>
        <w:t>t</w:t>
      </w:r>
      <w:r w:rsidR="005734B8" w:rsidRPr="00CB3122">
        <w:rPr>
          <w:rFonts w:asciiTheme="minorHAnsi" w:hAnsiTheme="minorHAnsi" w:cstheme="minorHAnsi"/>
        </w:rPr>
        <w:t xml:space="preserve"> is</w:t>
      </w:r>
      <w:r w:rsidRPr="00CB3122">
        <w:rPr>
          <w:rFonts w:asciiTheme="minorHAnsi" w:hAnsiTheme="minorHAnsi" w:cstheme="minorHAnsi"/>
        </w:rPr>
        <w:t xml:space="preserve"> gemeten met het onderdeel ‘Schoolvaardigheden’ van de Competentie Belevingsschaal voor Kinderen (CBSK). Deze lijst bestaat uit 6 vragen </w:t>
      </w:r>
      <w:r w:rsidR="005734B8" w:rsidRPr="00CB3122">
        <w:rPr>
          <w:rFonts w:asciiTheme="minorHAnsi" w:hAnsiTheme="minorHAnsi" w:cstheme="minorHAnsi"/>
        </w:rPr>
        <w:t>over</w:t>
      </w:r>
      <w:r w:rsidRPr="00CB3122">
        <w:rPr>
          <w:rFonts w:asciiTheme="minorHAnsi" w:hAnsiTheme="minorHAnsi" w:cstheme="minorHAnsi"/>
        </w:rPr>
        <w:t xml:space="preserve"> verschillende schoolse vaardigheden. Een voorbeeld van zo’n vraag is “Sommige kinderen vinden dat ze goed kunnen leren”. Voor iedere vraag moest</w:t>
      </w:r>
      <w:r w:rsidR="005734B8" w:rsidRPr="00CB3122">
        <w:rPr>
          <w:rFonts w:asciiTheme="minorHAnsi" w:hAnsiTheme="minorHAnsi" w:cstheme="minorHAnsi"/>
        </w:rPr>
        <w:t>en</w:t>
      </w:r>
      <w:r w:rsidRPr="00CB3122">
        <w:rPr>
          <w:rFonts w:asciiTheme="minorHAnsi" w:hAnsiTheme="minorHAnsi" w:cstheme="minorHAnsi"/>
        </w:rPr>
        <w:t xml:space="preserve"> ouder</w:t>
      </w:r>
      <w:r w:rsidR="005734B8" w:rsidRPr="00CB3122">
        <w:rPr>
          <w:rFonts w:asciiTheme="minorHAnsi" w:hAnsiTheme="minorHAnsi" w:cstheme="minorHAnsi"/>
        </w:rPr>
        <w:t>s</w:t>
      </w:r>
      <w:r w:rsidR="00A62144" w:rsidRPr="00CB3122">
        <w:rPr>
          <w:rFonts w:asciiTheme="minorHAnsi" w:hAnsiTheme="minorHAnsi" w:cstheme="minorHAnsi"/>
        </w:rPr>
        <w:t xml:space="preserve"> op een schaal van 1 tot 4</w:t>
      </w:r>
      <w:r w:rsidRPr="00CB3122">
        <w:rPr>
          <w:rFonts w:asciiTheme="minorHAnsi" w:hAnsiTheme="minorHAnsi" w:cstheme="minorHAnsi"/>
        </w:rPr>
        <w:t xml:space="preserve"> aangeven in hoeverre hun kind op deze kinderen lijkt. In de figuur hieronder wordt de gemiddelde score op de zes vragen van deze vragenlijst gepresenteerd voor leerlingen op </w:t>
      </w:r>
      <w:r w:rsidR="006C53B6" w:rsidRPr="00CB3122">
        <w:rPr>
          <w:rFonts w:asciiTheme="minorHAnsi" w:hAnsiTheme="minorHAnsi" w:cstheme="minorHAnsi"/>
        </w:rPr>
        <w:t>uw school, in vergelijking met all</w:t>
      </w:r>
      <w:r w:rsidRPr="00CB3122">
        <w:rPr>
          <w:rFonts w:asciiTheme="minorHAnsi" w:hAnsiTheme="minorHAnsi" w:cstheme="minorHAnsi"/>
        </w:rPr>
        <w:t xml:space="preserve">e leerlingen in </w:t>
      </w:r>
      <w:r w:rsidR="006C53B6" w:rsidRPr="00CB3122">
        <w:rPr>
          <w:rFonts w:asciiTheme="minorHAnsi" w:hAnsiTheme="minorHAnsi" w:cstheme="minorHAnsi"/>
        </w:rPr>
        <w:t>onze</w:t>
      </w:r>
      <w:r w:rsidRPr="00CB3122">
        <w:rPr>
          <w:rFonts w:asciiTheme="minorHAnsi" w:hAnsiTheme="minorHAnsi" w:cstheme="minorHAnsi"/>
        </w:rPr>
        <w:t xml:space="preserve"> </w:t>
      </w:r>
      <w:r w:rsidR="0074140C" w:rsidRPr="00CB3122">
        <w:rPr>
          <w:rFonts w:asciiTheme="minorHAnsi" w:hAnsiTheme="minorHAnsi" w:cstheme="minorHAnsi"/>
        </w:rPr>
        <w:t>dataset</w:t>
      </w:r>
      <w:r w:rsidRPr="00CB3122">
        <w:rPr>
          <w:rFonts w:asciiTheme="minorHAnsi" w:hAnsiTheme="minorHAnsi" w:cstheme="minorHAnsi"/>
        </w:rPr>
        <w:t xml:space="preserve">. </w:t>
      </w:r>
    </w:p>
    <w:p w14:paraId="2083F7C1" w14:textId="77777777" w:rsidR="00796085" w:rsidRPr="00CB3122" w:rsidRDefault="00796085" w:rsidP="00796085">
      <w:pPr>
        <w:spacing w:after="0"/>
        <w:rPr>
          <w:rFonts w:asciiTheme="minorHAnsi" w:hAnsiTheme="minorHAnsi" w:cstheme="minorHAnsi"/>
        </w:rPr>
      </w:pPr>
    </w:p>
    <w:p w14:paraId="01C474AB" w14:textId="77777777" w:rsidR="00667024" w:rsidRPr="00CB3122" w:rsidRDefault="0088126B" w:rsidP="00796085">
      <w:pPr>
        <w:pStyle w:val="Heading3"/>
        <w:numPr>
          <w:ilvl w:val="1"/>
          <w:numId w:val="1"/>
        </w:numPr>
        <w:spacing w:before="0"/>
        <w:rPr>
          <w:rFonts w:cstheme="minorHAnsi"/>
        </w:rPr>
      </w:pPr>
      <w:r w:rsidRPr="00CB3122">
        <w:rPr>
          <w:rFonts w:cstheme="minorHAnsi"/>
        </w:rPr>
        <w:t>Schoolwelbevinden</w:t>
      </w:r>
    </w:p>
    <w:p w14:paraId="68BC7785" w14:textId="57D53BB0" w:rsidR="00667024" w:rsidRPr="00CB3122" w:rsidRDefault="0088126B" w:rsidP="00796085">
      <w:pPr>
        <w:spacing w:after="0"/>
        <w:rPr>
          <w:rFonts w:asciiTheme="minorHAnsi" w:hAnsiTheme="minorHAnsi" w:cstheme="minorHAnsi"/>
        </w:rPr>
      </w:pPr>
      <w:r w:rsidRPr="00CB3122">
        <w:rPr>
          <w:rFonts w:asciiTheme="minorHAnsi" w:hAnsiTheme="minorHAnsi" w:cstheme="minorHAnsi"/>
        </w:rPr>
        <w:t xml:space="preserve">Schoolwelbevinden verwijst naar het plezier </w:t>
      </w:r>
      <w:r w:rsidR="006C53B6" w:rsidRPr="00CB3122">
        <w:rPr>
          <w:rFonts w:asciiTheme="minorHAnsi" w:hAnsiTheme="minorHAnsi" w:cstheme="minorHAnsi"/>
        </w:rPr>
        <w:t>waarmee</w:t>
      </w:r>
      <w:r w:rsidRPr="00CB3122">
        <w:rPr>
          <w:rFonts w:asciiTheme="minorHAnsi" w:hAnsiTheme="minorHAnsi" w:cstheme="minorHAnsi"/>
        </w:rPr>
        <w:t xml:space="preserve"> leerlingen </w:t>
      </w:r>
      <w:r w:rsidR="006C53B6" w:rsidRPr="00CB3122">
        <w:rPr>
          <w:rFonts w:asciiTheme="minorHAnsi" w:hAnsiTheme="minorHAnsi" w:cstheme="minorHAnsi"/>
        </w:rPr>
        <w:t>naar</w:t>
      </w:r>
      <w:r w:rsidRPr="00CB3122">
        <w:rPr>
          <w:rFonts w:asciiTheme="minorHAnsi" w:hAnsiTheme="minorHAnsi" w:cstheme="minorHAnsi"/>
        </w:rPr>
        <w:t xml:space="preserve"> school </w:t>
      </w:r>
      <w:r w:rsidR="006C53B6" w:rsidRPr="00CB3122">
        <w:rPr>
          <w:rFonts w:asciiTheme="minorHAnsi" w:hAnsiTheme="minorHAnsi" w:cstheme="minorHAnsi"/>
        </w:rPr>
        <w:t>gaa</w:t>
      </w:r>
      <w:r w:rsidRPr="00CB3122">
        <w:rPr>
          <w:rFonts w:asciiTheme="minorHAnsi" w:hAnsiTheme="minorHAnsi" w:cstheme="minorHAnsi"/>
        </w:rPr>
        <w:t xml:space="preserve">n en hoe leuk </w:t>
      </w:r>
      <w:r w:rsidR="00A62144" w:rsidRPr="00CB3122">
        <w:rPr>
          <w:rFonts w:asciiTheme="minorHAnsi" w:hAnsiTheme="minorHAnsi" w:cstheme="minorHAnsi"/>
        </w:rPr>
        <w:t xml:space="preserve">ze </w:t>
      </w:r>
      <w:r w:rsidRPr="00CB3122">
        <w:rPr>
          <w:rFonts w:asciiTheme="minorHAnsi" w:hAnsiTheme="minorHAnsi" w:cstheme="minorHAnsi"/>
        </w:rPr>
        <w:t>hun school vinden. Dit is gemeten met het onderdeel ‘Welbevinden’ uit de Schoolvragenlijst. Hiervoor zijn 9 vragen gesteld</w:t>
      </w:r>
      <w:r w:rsidR="00A62144" w:rsidRPr="00CB3122">
        <w:rPr>
          <w:rFonts w:asciiTheme="minorHAnsi" w:hAnsiTheme="minorHAnsi" w:cstheme="minorHAnsi"/>
        </w:rPr>
        <w:t xml:space="preserve"> zoals</w:t>
      </w:r>
      <w:r w:rsidRPr="00CB3122">
        <w:rPr>
          <w:rFonts w:asciiTheme="minorHAnsi" w:hAnsiTheme="minorHAnsi" w:cstheme="minorHAnsi"/>
        </w:rPr>
        <w:t xml:space="preserve"> “Ik vind dat we op school genoeg leuke dingen doen”. Ouders </w:t>
      </w:r>
      <w:r w:rsidR="006C53B6" w:rsidRPr="00CB3122">
        <w:rPr>
          <w:rFonts w:asciiTheme="minorHAnsi" w:hAnsiTheme="minorHAnsi" w:cstheme="minorHAnsi"/>
        </w:rPr>
        <w:t>k</w:t>
      </w:r>
      <w:r w:rsidR="00A62144" w:rsidRPr="00CB3122">
        <w:rPr>
          <w:rFonts w:asciiTheme="minorHAnsi" w:hAnsiTheme="minorHAnsi" w:cstheme="minorHAnsi"/>
        </w:rPr>
        <w:t>onden op een schaal van 1 tot 5 aan</w:t>
      </w:r>
      <w:r w:rsidR="006C53B6" w:rsidRPr="00CB3122">
        <w:rPr>
          <w:rFonts w:asciiTheme="minorHAnsi" w:hAnsiTheme="minorHAnsi" w:cstheme="minorHAnsi"/>
        </w:rPr>
        <w:t xml:space="preserve"> </w:t>
      </w:r>
      <w:r w:rsidRPr="00CB3122">
        <w:rPr>
          <w:rFonts w:asciiTheme="minorHAnsi" w:hAnsiTheme="minorHAnsi" w:cstheme="minorHAnsi"/>
        </w:rPr>
        <w:t>geven in hoeve</w:t>
      </w:r>
      <w:r w:rsidR="006C53B6" w:rsidRPr="00CB3122">
        <w:rPr>
          <w:rFonts w:asciiTheme="minorHAnsi" w:hAnsiTheme="minorHAnsi" w:cstheme="minorHAnsi"/>
        </w:rPr>
        <w:t>rre dit waar was voor hun kind</w:t>
      </w:r>
      <w:r w:rsidRPr="00CB3122">
        <w:rPr>
          <w:rFonts w:asciiTheme="minorHAnsi" w:hAnsiTheme="minorHAnsi" w:cstheme="minorHAnsi"/>
        </w:rPr>
        <w:t xml:space="preserve">. In </w:t>
      </w:r>
      <w:r w:rsidR="0083712F" w:rsidRPr="00CB3122">
        <w:rPr>
          <w:rFonts w:asciiTheme="minorHAnsi" w:hAnsiTheme="minorHAnsi" w:cstheme="minorHAnsi"/>
        </w:rPr>
        <w:t xml:space="preserve">de </w:t>
      </w:r>
      <w:r w:rsidRPr="00CB3122">
        <w:rPr>
          <w:rFonts w:asciiTheme="minorHAnsi" w:hAnsiTheme="minorHAnsi" w:cstheme="minorHAnsi"/>
        </w:rPr>
        <w:t xml:space="preserve">grafiek hieronder wordt de gemiddelde score op de 9 vragen gepresenteerd voor de leerlingen op uw school, in vergelijking met de leerlingen in de totale </w:t>
      </w:r>
      <w:r w:rsidR="0074140C" w:rsidRPr="00CB3122">
        <w:rPr>
          <w:rFonts w:asciiTheme="minorHAnsi" w:hAnsiTheme="minorHAnsi" w:cstheme="minorHAnsi"/>
        </w:rPr>
        <w:t>dataset</w:t>
      </w:r>
      <w:r w:rsidRPr="00CB3122">
        <w:rPr>
          <w:rFonts w:asciiTheme="minorHAnsi" w:hAnsiTheme="minorHAnsi" w:cstheme="minorHAnsi"/>
        </w:rPr>
        <w:t>.</w:t>
      </w:r>
    </w:p>
    <w:p w14:paraId="21421A63" w14:textId="77777777" w:rsidR="00796085" w:rsidRPr="00CB3122" w:rsidRDefault="00796085" w:rsidP="00796085">
      <w:pPr>
        <w:spacing w:after="0"/>
        <w:rPr>
          <w:rFonts w:asciiTheme="minorHAnsi" w:hAnsiTheme="minorHAnsi" w:cstheme="minorHAnsi"/>
        </w:rPr>
      </w:pPr>
    </w:p>
    <w:p w14:paraId="1B87159E" w14:textId="77777777" w:rsidR="00667024" w:rsidRPr="00CB3122" w:rsidRDefault="0088126B" w:rsidP="00796085">
      <w:pPr>
        <w:pStyle w:val="Heading3"/>
        <w:numPr>
          <w:ilvl w:val="1"/>
          <w:numId w:val="1"/>
        </w:numPr>
        <w:spacing w:before="0"/>
        <w:rPr>
          <w:rFonts w:cstheme="minorHAnsi"/>
        </w:rPr>
      </w:pPr>
      <w:bookmarkStart w:id="0" w:name="_heading=h.qltd6c9wwash" w:colFirst="0" w:colLast="0"/>
      <w:bookmarkEnd w:id="0"/>
      <w:r w:rsidRPr="00CB3122">
        <w:rPr>
          <w:rFonts w:cstheme="minorHAnsi"/>
        </w:rPr>
        <w:t>Sociale acceptatie</w:t>
      </w:r>
    </w:p>
    <w:p w14:paraId="28551EF3" w14:textId="2FB8063C" w:rsidR="00667024" w:rsidRPr="00CB3122" w:rsidRDefault="0088126B" w:rsidP="00796085">
      <w:pPr>
        <w:spacing w:after="0"/>
        <w:rPr>
          <w:rFonts w:asciiTheme="minorHAnsi" w:hAnsiTheme="minorHAnsi" w:cstheme="minorHAnsi"/>
        </w:rPr>
      </w:pPr>
      <w:r w:rsidRPr="00CB3122">
        <w:rPr>
          <w:rFonts w:asciiTheme="minorHAnsi" w:hAnsiTheme="minorHAnsi" w:cstheme="minorHAnsi"/>
        </w:rPr>
        <w:t>Sociale acceptatie verwijst naar hoe goed kinderen met andere leerlingen kunnen opschieten en of ze goede relaties hebben met hun klasgenoten. Sociale acceptatie is gemeten met een vragenlijst uit het PRIMA-onderzoek</w:t>
      </w:r>
      <w:r w:rsidR="00E02D18" w:rsidRPr="00CB3122">
        <w:rPr>
          <w:rFonts w:asciiTheme="minorHAnsi" w:hAnsiTheme="minorHAnsi" w:cstheme="minorHAnsi"/>
        </w:rPr>
        <w:t>, met daarin</w:t>
      </w:r>
      <w:r w:rsidRPr="00CB3122">
        <w:rPr>
          <w:rFonts w:asciiTheme="minorHAnsi" w:hAnsiTheme="minorHAnsi" w:cstheme="minorHAnsi"/>
        </w:rPr>
        <w:t xml:space="preserve"> 6 vragen. Een voorbeeld is “Ik kan goed met de kinderen in mijn klas opschieten”. Ouders gaven </w:t>
      </w:r>
      <w:r w:rsidR="00E02D18" w:rsidRPr="00CB3122">
        <w:rPr>
          <w:rFonts w:asciiTheme="minorHAnsi" w:hAnsiTheme="minorHAnsi" w:cstheme="minorHAnsi"/>
        </w:rPr>
        <w:t xml:space="preserve">op een schaal van 1 tot 5 </w:t>
      </w:r>
      <w:r w:rsidRPr="00CB3122">
        <w:rPr>
          <w:rFonts w:asciiTheme="minorHAnsi" w:hAnsiTheme="minorHAnsi" w:cstheme="minorHAnsi"/>
        </w:rPr>
        <w:t xml:space="preserve">aan in hoeverre deze vragen waar waren voor hun kind. In de grafiek hieronder wordt de gemiddelde score op de 6 vragen gepresenteerd voor de leerlingen op uw school, in vergelijking met de leerlingen in de totale </w:t>
      </w:r>
      <w:r w:rsidR="0074140C" w:rsidRPr="00CB3122">
        <w:rPr>
          <w:rFonts w:asciiTheme="minorHAnsi" w:hAnsiTheme="minorHAnsi" w:cstheme="minorHAnsi"/>
        </w:rPr>
        <w:t>dataset</w:t>
      </w:r>
      <w:r w:rsidRPr="00CB3122">
        <w:rPr>
          <w:rFonts w:asciiTheme="minorHAnsi" w:hAnsiTheme="minorHAnsi" w:cstheme="minorHAnsi"/>
        </w:rPr>
        <w:t>.</w:t>
      </w:r>
    </w:p>
    <w:p w14:paraId="41D3E81D" w14:textId="288B8288" w:rsidR="001E2300" w:rsidRPr="00CB3122" w:rsidRDefault="001E2300" w:rsidP="00796085">
      <w:pPr>
        <w:spacing w:after="0"/>
        <w:rPr>
          <w:rFonts w:asciiTheme="minorHAnsi" w:hAnsiTheme="minorHAnsi" w:cstheme="minorHAnsi"/>
        </w:rPr>
      </w:pPr>
    </w:p>
    <w:p w14:paraId="35BE96F5" w14:textId="2EE71896" w:rsidR="00FD7A36" w:rsidRPr="00CB3122" w:rsidRDefault="00FD7A36" w:rsidP="00FD7A36">
      <w:pPr>
        <w:pStyle w:val="Heading2"/>
        <w:numPr>
          <w:ilvl w:val="0"/>
          <w:numId w:val="1"/>
        </w:numPr>
        <w:rPr>
          <w:rFonts w:cstheme="minorHAnsi"/>
          <w:u w:val="single"/>
        </w:rPr>
      </w:pPr>
      <w:r w:rsidRPr="00CB3122">
        <w:rPr>
          <w:rFonts w:cstheme="minorHAnsi"/>
          <w:u w:val="single"/>
        </w:rPr>
        <w:t>Resultaten</w:t>
      </w:r>
    </w:p>
    <w:p w14:paraId="6BB212BD" w14:textId="05C4EF3D" w:rsidR="00FD7A36" w:rsidRPr="00CB3122" w:rsidRDefault="00FD7A36" w:rsidP="00FD7A36">
      <w:pPr>
        <w:spacing w:after="0"/>
        <w:rPr>
          <w:rFonts w:asciiTheme="minorHAnsi" w:hAnsiTheme="minorHAnsi" w:cstheme="minorHAnsi"/>
        </w:rPr>
      </w:pPr>
      <w:r w:rsidRPr="00CB3122">
        <w:rPr>
          <w:rFonts w:asciiTheme="minorHAnsi" w:hAnsiTheme="minorHAnsi" w:cstheme="minorHAnsi"/>
        </w:rPr>
        <w:t xml:space="preserve">In deze paragraaf koppelen we de resultaten voor uw school terug. We presenteren de gemiddelde resultaten van de leerlingen op uw school, in vergelijking met scores van </w:t>
      </w:r>
      <w:r w:rsidRPr="00CB3122">
        <w:rPr>
          <w:rFonts w:asciiTheme="minorHAnsi" w:hAnsiTheme="minorHAnsi" w:cstheme="minorHAnsi"/>
          <w:i/>
        </w:rPr>
        <w:t xml:space="preserve">alle </w:t>
      </w:r>
      <w:r w:rsidRPr="00CB3122">
        <w:rPr>
          <w:rFonts w:asciiTheme="minorHAnsi" w:hAnsiTheme="minorHAnsi" w:cstheme="minorHAnsi"/>
        </w:rPr>
        <w:t>leerlingen voor wie de vragenlijst is ingevuld.</w:t>
      </w:r>
      <w:r w:rsidR="00BA0BA7">
        <w:rPr>
          <w:rFonts w:asciiTheme="minorHAnsi" w:hAnsiTheme="minorHAnsi" w:cstheme="minorHAnsi"/>
        </w:rPr>
        <w:t xml:space="preserve"> Ook presenteren we de gemiddelde scores per bouw (onderbouw, middenbouw, bovenbouw).</w:t>
      </w:r>
      <w:r w:rsidRPr="00CB3122">
        <w:rPr>
          <w:rFonts w:asciiTheme="minorHAnsi" w:hAnsiTheme="minorHAnsi" w:cstheme="minorHAnsi"/>
        </w:rPr>
        <w:t xml:space="preserve"> We doen dit in de vorm van </w:t>
      </w:r>
      <w:r w:rsidR="009A3F68" w:rsidRPr="00CB3122">
        <w:rPr>
          <w:rFonts w:asciiTheme="minorHAnsi" w:hAnsiTheme="minorHAnsi" w:cstheme="minorHAnsi"/>
        </w:rPr>
        <w:t>grafiek</w:t>
      </w:r>
      <w:r w:rsidR="00BA0BA7">
        <w:rPr>
          <w:rFonts w:asciiTheme="minorHAnsi" w:hAnsiTheme="minorHAnsi" w:cstheme="minorHAnsi"/>
        </w:rPr>
        <w:t>en</w:t>
      </w:r>
      <w:r w:rsidRPr="00CB3122">
        <w:rPr>
          <w:rFonts w:asciiTheme="minorHAnsi" w:hAnsiTheme="minorHAnsi" w:cstheme="minorHAnsi"/>
        </w:rPr>
        <w:t xml:space="preserve">. </w:t>
      </w:r>
      <w:r w:rsidR="009A3F68" w:rsidRPr="00CB3122">
        <w:rPr>
          <w:rFonts w:asciiTheme="minorHAnsi" w:hAnsiTheme="minorHAnsi" w:cstheme="minorHAnsi"/>
        </w:rPr>
        <w:t xml:space="preserve">Op drie van de vragenlijsten zijn de scores afhankelijk van de leeftijd van het kind </w:t>
      </w:r>
      <w:r w:rsidR="006F442D">
        <w:rPr>
          <w:rFonts w:asciiTheme="minorHAnsi" w:hAnsiTheme="minorHAnsi" w:cstheme="minorHAnsi"/>
        </w:rPr>
        <w:t xml:space="preserve">(in onze dataset hadden </w:t>
      </w:r>
      <w:r w:rsidR="009A3F68" w:rsidRPr="00CB3122">
        <w:rPr>
          <w:rFonts w:asciiTheme="minorHAnsi" w:hAnsiTheme="minorHAnsi" w:cstheme="minorHAnsi"/>
        </w:rPr>
        <w:t>jongere kinderen</w:t>
      </w:r>
      <w:r w:rsidR="006F442D">
        <w:rPr>
          <w:rFonts w:asciiTheme="minorHAnsi" w:hAnsiTheme="minorHAnsi" w:cstheme="minorHAnsi"/>
        </w:rPr>
        <w:t xml:space="preserve"> over het algemeen hogere scores dan</w:t>
      </w:r>
      <w:r w:rsidR="009A3F68" w:rsidRPr="00CB3122">
        <w:rPr>
          <w:rFonts w:asciiTheme="minorHAnsi" w:hAnsiTheme="minorHAnsi" w:cstheme="minorHAnsi"/>
        </w:rPr>
        <w:t xml:space="preserve"> oudere kinderen). Hiervoor </w:t>
      </w:r>
      <w:r w:rsidR="007252FB" w:rsidRPr="00CB3122">
        <w:rPr>
          <w:rFonts w:asciiTheme="minorHAnsi" w:hAnsiTheme="minorHAnsi" w:cstheme="minorHAnsi"/>
        </w:rPr>
        <w:t>zijn de balken in de grafiek</w:t>
      </w:r>
      <w:r w:rsidR="00BA0BA7">
        <w:rPr>
          <w:rFonts w:asciiTheme="minorHAnsi" w:hAnsiTheme="minorHAnsi" w:cstheme="minorHAnsi"/>
        </w:rPr>
        <w:t>en</w:t>
      </w:r>
      <w:r w:rsidR="007252FB" w:rsidRPr="00CB3122">
        <w:rPr>
          <w:rFonts w:asciiTheme="minorHAnsi" w:hAnsiTheme="minorHAnsi" w:cstheme="minorHAnsi"/>
        </w:rPr>
        <w:t xml:space="preserve"> </w:t>
      </w:r>
      <w:r w:rsidR="009A3F68" w:rsidRPr="00CB3122">
        <w:rPr>
          <w:rFonts w:asciiTheme="minorHAnsi" w:hAnsiTheme="minorHAnsi" w:cstheme="minorHAnsi"/>
        </w:rPr>
        <w:t>gecorrigeerd.</w:t>
      </w:r>
    </w:p>
    <w:p w14:paraId="2985BF6B" w14:textId="77777777" w:rsidR="00FD7A36" w:rsidRPr="00CB3122" w:rsidRDefault="00FD7A36" w:rsidP="00FD7A36">
      <w:pPr>
        <w:spacing w:after="0"/>
        <w:rPr>
          <w:rFonts w:asciiTheme="minorHAnsi" w:hAnsiTheme="minorHAnsi" w:cstheme="minorHAnsi"/>
        </w:rPr>
      </w:pPr>
      <w:r w:rsidRPr="00CB3122">
        <w:rPr>
          <w:rFonts w:asciiTheme="minorHAnsi" w:hAnsiTheme="minorHAnsi" w:cstheme="minorHAnsi"/>
        </w:rPr>
        <w:t xml:space="preserve"> </w:t>
      </w:r>
    </w:p>
    <w:p w14:paraId="44B46BE6" w14:textId="38CC69D0" w:rsidR="00FD7A36" w:rsidRPr="00CB3122" w:rsidRDefault="00BA0BA7" w:rsidP="00FD7A36">
      <w:pPr>
        <w:spacing w:after="0"/>
        <w:rPr>
          <w:rFonts w:asciiTheme="minorHAnsi" w:hAnsiTheme="minorHAnsi" w:cstheme="minorHAnsi"/>
        </w:rPr>
      </w:pPr>
      <w:r>
        <w:rPr>
          <w:rFonts w:asciiTheme="minorHAnsi" w:hAnsiTheme="minorHAnsi" w:cstheme="minorHAnsi"/>
        </w:rPr>
        <w:t xml:space="preserve">Allereerst presenteren we u in Figuur 1 hieronder de gemiddelde score voor alle leerlingen voor wie de vragenlijst is ingevuld. </w:t>
      </w:r>
      <w:r w:rsidR="00FD7A36" w:rsidRPr="00CB3122">
        <w:rPr>
          <w:rFonts w:asciiTheme="minorHAnsi" w:hAnsiTheme="minorHAnsi" w:cstheme="minorHAnsi"/>
        </w:rPr>
        <w:t>Per vragenlijst ziet u in deze grafiek twee balken: in de linker</w:t>
      </w:r>
      <w:r w:rsidR="00E70333" w:rsidRPr="00CB3122">
        <w:rPr>
          <w:rFonts w:asciiTheme="minorHAnsi" w:hAnsiTheme="minorHAnsi" w:cstheme="minorHAnsi"/>
        </w:rPr>
        <w:t>-</w:t>
      </w:r>
      <w:r w:rsidR="00FD7A36" w:rsidRPr="00CB3122">
        <w:rPr>
          <w:rFonts w:asciiTheme="minorHAnsi" w:hAnsiTheme="minorHAnsi" w:cstheme="minorHAnsi"/>
        </w:rPr>
        <w:t xml:space="preserve">balk ziet u de gemiddelde score van uw </w:t>
      </w:r>
      <w:r w:rsidR="007252FB" w:rsidRPr="00CB3122">
        <w:rPr>
          <w:rFonts w:asciiTheme="minorHAnsi" w:hAnsiTheme="minorHAnsi" w:cstheme="minorHAnsi"/>
        </w:rPr>
        <w:t>school</w:t>
      </w:r>
      <w:r w:rsidR="00FD7A36" w:rsidRPr="00CB3122">
        <w:rPr>
          <w:rFonts w:asciiTheme="minorHAnsi" w:hAnsiTheme="minorHAnsi" w:cstheme="minorHAnsi"/>
        </w:rPr>
        <w:t xml:space="preserve">. In de rechterbalk ziet u de gemiddelde score van alle </w:t>
      </w:r>
      <w:r w:rsidR="007252FB" w:rsidRPr="00CB3122">
        <w:rPr>
          <w:rFonts w:asciiTheme="minorHAnsi" w:hAnsiTheme="minorHAnsi" w:cstheme="minorHAnsi"/>
        </w:rPr>
        <w:t xml:space="preserve">scholen </w:t>
      </w:r>
      <w:r w:rsidR="00FD7A36" w:rsidRPr="00CB3122">
        <w:rPr>
          <w:rFonts w:asciiTheme="minorHAnsi" w:hAnsiTheme="minorHAnsi" w:cstheme="minorHAnsi"/>
        </w:rPr>
        <w:t xml:space="preserve">in onze database. Wanneer de score van uw school binnen de 80% scores van de andere scholen valt, </w:t>
      </w:r>
      <w:r w:rsidR="00FD7A36" w:rsidRPr="00CB3122">
        <w:rPr>
          <w:rFonts w:asciiTheme="minorHAnsi" w:hAnsiTheme="minorHAnsi" w:cstheme="minorHAnsi"/>
        </w:rPr>
        <w:lastRenderedPageBreak/>
        <w:t>is de balk van uw school blauwgekleurd (</w:t>
      </w:r>
      <w:r w:rsidR="007252FB" w:rsidRPr="00CB3122">
        <w:rPr>
          <w:rFonts w:asciiTheme="minorHAnsi" w:hAnsiTheme="minorHAnsi" w:cstheme="minorHAnsi"/>
        </w:rPr>
        <w:t>interpretatie: de score is ongeveer</w:t>
      </w:r>
      <w:r w:rsidR="00FD7A36" w:rsidRPr="00CB3122">
        <w:rPr>
          <w:rFonts w:asciiTheme="minorHAnsi" w:hAnsiTheme="minorHAnsi" w:cstheme="minorHAnsi"/>
        </w:rPr>
        <w:t xml:space="preserve"> gemiddeld). </w:t>
      </w:r>
      <w:r w:rsidR="007252FB" w:rsidRPr="00CB3122">
        <w:rPr>
          <w:rFonts w:asciiTheme="minorHAnsi" w:hAnsiTheme="minorHAnsi" w:cstheme="minorHAnsi"/>
        </w:rPr>
        <w:t>Wanneer uw school bij de 10% hoogst</w:t>
      </w:r>
      <w:r w:rsidR="00E20F4A" w:rsidRPr="00CB3122">
        <w:rPr>
          <w:rFonts w:asciiTheme="minorHAnsi" w:hAnsiTheme="minorHAnsi" w:cstheme="minorHAnsi"/>
        </w:rPr>
        <w:t>-</w:t>
      </w:r>
      <w:r w:rsidR="007252FB" w:rsidRPr="00CB3122">
        <w:rPr>
          <w:rFonts w:asciiTheme="minorHAnsi" w:hAnsiTheme="minorHAnsi" w:cstheme="minorHAnsi"/>
        </w:rPr>
        <w:t xml:space="preserve">scorende scholen op de vragenlijst hoort, is de balk van uw school groengekleurd (een bovengemiddelde score), </w:t>
      </w:r>
      <w:r w:rsidR="00FD7A36" w:rsidRPr="00CB3122">
        <w:rPr>
          <w:rFonts w:asciiTheme="minorHAnsi" w:hAnsiTheme="minorHAnsi" w:cstheme="minorHAnsi"/>
        </w:rPr>
        <w:t>Wanneer uw school bij de 10% laagste scores op de desbetreffende vragenlijst hoort, is de balk van uw school roodgekleurd</w:t>
      </w:r>
      <w:r w:rsidR="00E37D10" w:rsidRPr="00CB3122">
        <w:rPr>
          <w:rFonts w:asciiTheme="minorHAnsi" w:hAnsiTheme="minorHAnsi" w:cstheme="minorHAnsi"/>
        </w:rPr>
        <w:t xml:space="preserve"> (een lager dan gemiddelde score)</w:t>
      </w:r>
      <w:r w:rsidR="00FD7A36" w:rsidRPr="00CB3122">
        <w:rPr>
          <w:rFonts w:asciiTheme="minorHAnsi" w:hAnsiTheme="minorHAnsi" w:cstheme="minorHAnsi"/>
        </w:rPr>
        <w:t>.</w:t>
      </w:r>
      <w:r w:rsidR="007252FB" w:rsidRPr="00CB3122">
        <w:rPr>
          <w:rFonts w:asciiTheme="minorHAnsi" w:hAnsiTheme="minorHAnsi" w:cstheme="minorHAnsi"/>
        </w:rPr>
        <w:t xml:space="preserve"> </w:t>
      </w:r>
    </w:p>
    <w:p w14:paraId="7AAEA7B9" w14:textId="77777777" w:rsidR="00FD7A36" w:rsidRPr="00CB3122" w:rsidRDefault="00FD7A36" w:rsidP="00FD7A36">
      <w:pPr>
        <w:spacing w:after="0"/>
        <w:rPr>
          <w:rFonts w:asciiTheme="minorHAnsi" w:hAnsiTheme="minorHAnsi" w:cstheme="minorHAnsi"/>
        </w:rPr>
      </w:pPr>
    </w:p>
    <w:p w14:paraId="0B0D2EEF" w14:textId="500E509D" w:rsidR="00FD7A36" w:rsidRPr="00CB3122" w:rsidRDefault="00FD7A36" w:rsidP="00FD7A36">
      <w:pPr>
        <w:spacing w:after="0"/>
        <w:rPr>
          <w:rFonts w:asciiTheme="minorHAnsi" w:hAnsiTheme="minorHAnsi" w:cstheme="minorHAnsi"/>
        </w:rPr>
      </w:pPr>
      <w:r w:rsidRPr="00CB3122">
        <w:rPr>
          <w:rFonts w:asciiTheme="minorHAnsi" w:hAnsiTheme="minorHAnsi" w:cstheme="minorHAnsi"/>
        </w:rPr>
        <w:t>De zwarte ba</w:t>
      </w:r>
      <w:r w:rsidR="00E70333" w:rsidRPr="00CB3122">
        <w:rPr>
          <w:rFonts w:asciiTheme="minorHAnsi" w:hAnsiTheme="minorHAnsi" w:cstheme="minorHAnsi"/>
        </w:rPr>
        <w:t xml:space="preserve">lkjes op de balk van uw school </w:t>
      </w:r>
      <w:r w:rsidRPr="00CB3122">
        <w:rPr>
          <w:rFonts w:asciiTheme="minorHAnsi" w:hAnsiTheme="minorHAnsi" w:cstheme="minorHAnsi"/>
        </w:rPr>
        <w:t xml:space="preserve">geven de spreiding binnen uw school aan. Het zwarte verticale streepje geeft de scores aan waarbinnen 80% van de leerlingen van uw school </w:t>
      </w:r>
      <w:r w:rsidR="00E20F4A" w:rsidRPr="00CB3122">
        <w:rPr>
          <w:rFonts w:asciiTheme="minorHAnsi" w:hAnsiTheme="minorHAnsi" w:cstheme="minorHAnsi"/>
        </w:rPr>
        <w:t>heeft</w:t>
      </w:r>
      <w:r w:rsidRPr="00CB3122">
        <w:rPr>
          <w:rFonts w:asciiTheme="minorHAnsi" w:hAnsiTheme="minorHAnsi" w:cstheme="minorHAnsi"/>
        </w:rPr>
        <w:t xml:space="preserve"> gescoord. </w:t>
      </w:r>
      <w:r w:rsidR="009A3F68" w:rsidRPr="00CB3122">
        <w:rPr>
          <w:rFonts w:asciiTheme="minorHAnsi" w:hAnsiTheme="minorHAnsi" w:cstheme="minorHAnsi"/>
        </w:rPr>
        <w:t xml:space="preserve">Verder scoort </w:t>
      </w:r>
      <w:r w:rsidRPr="00CB3122">
        <w:rPr>
          <w:rFonts w:asciiTheme="minorHAnsi" w:hAnsiTheme="minorHAnsi" w:cstheme="minorHAnsi"/>
        </w:rPr>
        <w:t>10% van de leerlingen lager dan het onderste horizontale streepje;</w:t>
      </w:r>
      <w:r w:rsidR="009A3F68" w:rsidRPr="00CB3122">
        <w:rPr>
          <w:rFonts w:asciiTheme="minorHAnsi" w:hAnsiTheme="minorHAnsi" w:cstheme="minorHAnsi"/>
        </w:rPr>
        <w:t xml:space="preserve"> de andere</w:t>
      </w:r>
      <w:r w:rsidRPr="00CB3122">
        <w:rPr>
          <w:rFonts w:asciiTheme="minorHAnsi" w:hAnsiTheme="minorHAnsi" w:cstheme="minorHAnsi"/>
        </w:rPr>
        <w:t xml:space="preserve"> 10% van de leerlingen scoort hoger dan het bovenste horizontale streepje. </w:t>
      </w:r>
    </w:p>
    <w:p w14:paraId="2CCD2AE3" w14:textId="55F3101E" w:rsidR="00FD7A36" w:rsidRPr="00CB3122" w:rsidRDefault="00FD7A36" w:rsidP="00FD7A36">
      <w:pPr>
        <w:spacing w:after="0"/>
        <w:rPr>
          <w:rFonts w:asciiTheme="minorHAnsi" w:hAnsiTheme="minorHAnsi" w:cstheme="minorHAnsi"/>
        </w:rPr>
      </w:pPr>
    </w:p>
    <w:p w14:paraId="531C6FD7" w14:textId="06DB58AE" w:rsidR="00B05821" w:rsidRPr="00CB3122" w:rsidRDefault="00FD7A36" w:rsidP="001E2300">
      <w:pPr>
        <w:spacing w:after="0"/>
        <w:rPr>
          <w:rFonts w:asciiTheme="minorHAnsi" w:hAnsiTheme="minorHAnsi" w:cstheme="minorHAnsi"/>
          <w:b/>
        </w:rPr>
      </w:pPr>
      <w:r w:rsidRPr="00CB3122">
        <w:rPr>
          <w:rFonts w:asciiTheme="minorHAnsi" w:hAnsiTheme="minorHAnsi" w:cstheme="minorHAnsi"/>
          <w:b/>
        </w:rPr>
        <w:t>F</w:t>
      </w:r>
      <w:r w:rsidR="001E2300" w:rsidRPr="00CB3122">
        <w:rPr>
          <w:rFonts w:asciiTheme="minorHAnsi" w:hAnsiTheme="minorHAnsi" w:cstheme="minorHAnsi"/>
          <w:b/>
        </w:rPr>
        <w:t xml:space="preserve">iguur 1. </w:t>
      </w:r>
    </w:p>
    <w:p w14:paraId="799E3FF7" w14:textId="3FB9841A" w:rsidR="001E2300" w:rsidRDefault="001E2300" w:rsidP="001E2300">
      <w:pPr>
        <w:spacing w:after="0"/>
        <w:rPr>
          <w:rFonts w:asciiTheme="minorHAnsi" w:hAnsiTheme="minorHAnsi" w:cstheme="minorHAnsi"/>
          <w:i/>
        </w:rPr>
      </w:pPr>
      <w:r w:rsidRPr="00CB3122">
        <w:rPr>
          <w:rFonts w:asciiTheme="minorHAnsi" w:hAnsiTheme="minorHAnsi" w:cstheme="minorHAnsi"/>
          <w:i/>
        </w:rPr>
        <w:t>Gemiddelde score op motivatie, zelfconcept, welbevinden en sociale acceptatie voor uw leerlingen</w:t>
      </w:r>
      <w:r w:rsidR="00B05821" w:rsidRPr="00CB3122">
        <w:rPr>
          <w:rFonts w:asciiTheme="minorHAnsi" w:hAnsiTheme="minorHAnsi" w:cstheme="minorHAnsi"/>
          <w:i/>
        </w:rPr>
        <w:t xml:space="preserve"> (</w:t>
      </w:r>
      <w:r w:rsidR="00DF3E06" w:rsidRPr="00CB3122">
        <w:rPr>
          <w:rFonts w:asciiTheme="minorHAnsi" w:hAnsiTheme="minorHAnsi" w:cstheme="minorHAnsi"/>
          <w:i/>
        </w:rPr>
        <w:t xml:space="preserve">volle </w:t>
      </w:r>
      <w:r w:rsidR="00B05821" w:rsidRPr="00CB3122">
        <w:rPr>
          <w:rFonts w:asciiTheme="minorHAnsi" w:hAnsiTheme="minorHAnsi" w:cstheme="minorHAnsi"/>
          <w:i/>
        </w:rPr>
        <w:t>balk)</w:t>
      </w:r>
      <w:r w:rsidRPr="00CB3122">
        <w:rPr>
          <w:rFonts w:asciiTheme="minorHAnsi" w:hAnsiTheme="minorHAnsi" w:cstheme="minorHAnsi"/>
          <w:i/>
        </w:rPr>
        <w:t xml:space="preserve"> t.o.v. alle </w:t>
      </w:r>
      <w:r w:rsidR="00DF3E06" w:rsidRPr="00CB3122">
        <w:rPr>
          <w:rFonts w:asciiTheme="minorHAnsi" w:hAnsiTheme="minorHAnsi" w:cstheme="minorHAnsi"/>
          <w:i/>
        </w:rPr>
        <w:t xml:space="preserve">scholen </w:t>
      </w:r>
      <w:r w:rsidRPr="00CB3122">
        <w:rPr>
          <w:rFonts w:asciiTheme="minorHAnsi" w:hAnsiTheme="minorHAnsi" w:cstheme="minorHAnsi"/>
          <w:i/>
        </w:rPr>
        <w:t>in de dataset</w:t>
      </w:r>
      <w:r w:rsidR="00B05821" w:rsidRPr="00CB3122">
        <w:rPr>
          <w:rFonts w:asciiTheme="minorHAnsi" w:hAnsiTheme="minorHAnsi" w:cstheme="minorHAnsi"/>
          <w:i/>
        </w:rPr>
        <w:t xml:space="preserve"> (</w:t>
      </w:r>
      <w:r w:rsidR="00DF3E06" w:rsidRPr="00CB3122">
        <w:rPr>
          <w:rFonts w:asciiTheme="minorHAnsi" w:hAnsiTheme="minorHAnsi" w:cstheme="minorHAnsi"/>
          <w:i/>
        </w:rPr>
        <w:t xml:space="preserve">gestreepte </w:t>
      </w:r>
      <w:r w:rsidR="00B05821" w:rsidRPr="00CB3122">
        <w:rPr>
          <w:rFonts w:asciiTheme="minorHAnsi" w:hAnsiTheme="minorHAnsi" w:cstheme="minorHAnsi"/>
          <w:i/>
        </w:rPr>
        <w:t>balk)</w:t>
      </w:r>
      <w:r w:rsidRPr="00CB3122">
        <w:rPr>
          <w:rFonts w:asciiTheme="minorHAnsi" w:hAnsiTheme="minorHAnsi" w:cstheme="minorHAnsi"/>
          <w:i/>
        </w:rPr>
        <w:t>.</w:t>
      </w:r>
      <w:r w:rsidR="00B05821" w:rsidRPr="00CB3122">
        <w:rPr>
          <w:rFonts w:asciiTheme="minorHAnsi" w:hAnsiTheme="minorHAnsi" w:cstheme="minorHAnsi"/>
          <w:i/>
        </w:rPr>
        <w:t xml:space="preserve"> </w:t>
      </w:r>
      <w:r w:rsidR="00D56D6D" w:rsidRPr="00CB3122">
        <w:rPr>
          <w:rFonts w:asciiTheme="minorHAnsi" w:hAnsiTheme="minorHAnsi" w:cstheme="minorHAnsi"/>
          <w:i/>
        </w:rPr>
        <w:t>Groene balken vallen in 10% hoogst</w:t>
      </w:r>
      <w:r w:rsidR="00E20F4A" w:rsidRPr="00CB3122">
        <w:rPr>
          <w:rFonts w:asciiTheme="minorHAnsi" w:hAnsiTheme="minorHAnsi" w:cstheme="minorHAnsi"/>
          <w:i/>
        </w:rPr>
        <w:t>-</w:t>
      </w:r>
      <w:r w:rsidR="00D56D6D" w:rsidRPr="00CB3122">
        <w:rPr>
          <w:rFonts w:asciiTheme="minorHAnsi" w:hAnsiTheme="minorHAnsi" w:cstheme="minorHAnsi"/>
          <w:i/>
        </w:rPr>
        <w:t>scorende scholen, rode in 10% laagst</w:t>
      </w:r>
      <w:r w:rsidR="00E20F4A" w:rsidRPr="00CB3122">
        <w:rPr>
          <w:rFonts w:asciiTheme="minorHAnsi" w:hAnsiTheme="minorHAnsi" w:cstheme="minorHAnsi"/>
          <w:i/>
        </w:rPr>
        <w:t>-</w:t>
      </w:r>
      <w:r w:rsidR="00D56D6D" w:rsidRPr="00CB3122">
        <w:rPr>
          <w:rFonts w:asciiTheme="minorHAnsi" w:hAnsiTheme="minorHAnsi" w:cstheme="minorHAnsi"/>
          <w:i/>
        </w:rPr>
        <w:t>scorende, blauwe wijken weinig af van gemiddeld.</w:t>
      </w:r>
    </w:p>
    <w:p w14:paraId="4B0DB0E3" w14:textId="5D3A4A3B" w:rsidR="006F700F" w:rsidRDefault="006F700F" w:rsidP="001E2300">
      <w:pPr>
        <w:spacing w:after="0"/>
        <w:rPr>
          <w:rFonts w:asciiTheme="minorHAnsi" w:hAnsiTheme="minorHAnsi" w:cstheme="minorHAnsi"/>
          <w:i/>
        </w:rPr>
      </w:pPr>
    </w:p>
    <w:p w14:paraId="030890AA" w14:textId="77777777" w:rsidR="000C7CF8" w:rsidRDefault="000C7CF8" w:rsidP="00B05821">
      <w:pPr>
        <w:spacing w:after="0"/>
        <w:rPr>
          <w:rFonts w:asciiTheme="minorHAnsi" w:hAnsiTheme="minorHAnsi" w:cstheme="minorHAnsi"/>
          <w:i/>
          <w:sz w:val="20"/>
        </w:rPr>
      </w:pPr>
      <w:r>
        <w:rPr>
          <w:noProof/>
        </w:rPr>
        <w:drawing>
          <wp:inline distT="0" distB="0" distL="0" distR="0" wp14:anchorId="2298239A" wp14:editId="63129750">
            <wp:extent cx="4608000" cy="2736000"/>
            <wp:effectExtent l="0" t="0" r="0" b="0"/>
            <wp:docPr id="9" name="Chart 9">
              <a:extLst xmlns:a="http://schemas.openxmlformats.org/drawingml/2006/main">
                <a:ext uri="{FF2B5EF4-FFF2-40B4-BE49-F238E27FC236}">
                  <a16:creationId xmlns:a16="http://schemas.microsoft.com/office/drawing/2014/main" id="{D64F5F62-D329-4C30-A2A7-A8E44E0AEA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1DF58FC" w14:textId="51AD5E54" w:rsidR="00B05821" w:rsidRDefault="00B05821" w:rsidP="00B05821">
      <w:pPr>
        <w:spacing w:after="0"/>
        <w:rPr>
          <w:rFonts w:asciiTheme="minorHAnsi" w:hAnsiTheme="minorHAnsi" w:cstheme="minorHAnsi"/>
          <w:sz w:val="20"/>
        </w:rPr>
      </w:pPr>
      <w:r w:rsidRPr="00CB3122">
        <w:rPr>
          <w:rFonts w:asciiTheme="minorHAnsi" w:hAnsiTheme="minorHAnsi" w:cstheme="minorHAnsi"/>
          <w:i/>
          <w:sz w:val="20"/>
        </w:rPr>
        <w:t>Noot</w:t>
      </w:r>
      <w:r w:rsidRPr="00CB3122">
        <w:rPr>
          <w:rFonts w:asciiTheme="minorHAnsi" w:hAnsiTheme="minorHAnsi" w:cstheme="minorHAnsi"/>
          <w:sz w:val="20"/>
        </w:rPr>
        <w:t xml:space="preserve">: De vragenlijst voor </w:t>
      </w:r>
      <w:r w:rsidRPr="00CB3122">
        <w:rPr>
          <w:rFonts w:asciiTheme="minorHAnsi" w:hAnsiTheme="minorHAnsi" w:cstheme="minorHAnsi"/>
          <w:i/>
          <w:sz w:val="20"/>
        </w:rPr>
        <w:t>Zelfconcept</w:t>
      </w:r>
      <w:r w:rsidRPr="00CB3122">
        <w:rPr>
          <w:rFonts w:asciiTheme="minorHAnsi" w:hAnsiTheme="minorHAnsi" w:cstheme="minorHAnsi"/>
          <w:sz w:val="20"/>
        </w:rPr>
        <w:t xml:space="preserve"> is gemeten op een vierpuntsschaal</w:t>
      </w:r>
      <w:r w:rsidR="00DF3E06" w:rsidRPr="00CB3122">
        <w:rPr>
          <w:rFonts w:asciiTheme="minorHAnsi" w:hAnsiTheme="minorHAnsi" w:cstheme="minorHAnsi"/>
          <w:sz w:val="20"/>
        </w:rPr>
        <w:t>; hiervoor is gecorrigeerd om de schaal gelijk te maken aan de 1-5 schaal van de andere vragenlijsten</w:t>
      </w:r>
      <w:r w:rsidRPr="00CB3122">
        <w:rPr>
          <w:rFonts w:asciiTheme="minorHAnsi" w:hAnsiTheme="minorHAnsi" w:cstheme="minorHAnsi"/>
          <w:sz w:val="20"/>
        </w:rPr>
        <w:t>.</w:t>
      </w:r>
    </w:p>
    <w:p w14:paraId="192E24FC" w14:textId="1A4DA51A" w:rsidR="001C40E4" w:rsidRDefault="001C40E4" w:rsidP="00B05821">
      <w:pPr>
        <w:spacing w:after="0"/>
        <w:rPr>
          <w:rFonts w:asciiTheme="minorHAnsi" w:hAnsiTheme="minorHAnsi" w:cstheme="minorHAnsi"/>
          <w:sz w:val="20"/>
        </w:rPr>
      </w:pPr>
    </w:p>
    <w:p w14:paraId="3939D28E" w14:textId="10D6A051" w:rsidR="001C40E4" w:rsidRPr="00BA0BA7" w:rsidRDefault="00BA0BA7" w:rsidP="00B05821">
      <w:pPr>
        <w:spacing w:after="0"/>
        <w:rPr>
          <w:rFonts w:asciiTheme="minorHAnsi" w:hAnsiTheme="minorHAnsi" w:cstheme="minorHAnsi"/>
        </w:rPr>
      </w:pPr>
      <w:r w:rsidRPr="00BA0BA7">
        <w:rPr>
          <w:rFonts w:asciiTheme="minorHAnsi" w:hAnsiTheme="minorHAnsi" w:cstheme="minorHAnsi"/>
        </w:rPr>
        <w:t xml:space="preserve">In Figuur 2 hieronder presenteren we de gemiddelde scores op de vragenlijst </w:t>
      </w:r>
      <w:r w:rsidR="000C7CF8">
        <w:rPr>
          <w:rFonts w:asciiTheme="minorHAnsi" w:hAnsiTheme="minorHAnsi" w:cstheme="minorHAnsi"/>
        </w:rPr>
        <w:t>uitgesplitst naar onderbouw, middenbouw en boven</w:t>
      </w:r>
      <w:r w:rsidRPr="00BA0BA7">
        <w:rPr>
          <w:rFonts w:asciiTheme="minorHAnsi" w:hAnsiTheme="minorHAnsi" w:cstheme="minorHAnsi"/>
        </w:rPr>
        <w:t>bouw</w:t>
      </w:r>
      <w:r w:rsidR="000C7CF8">
        <w:rPr>
          <w:rFonts w:asciiTheme="minorHAnsi" w:hAnsiTheme="minorHAnsi" w:cstheme="minorHAnsi"/>
        </w:rPr>
        <w:t>.</w:t>
      </w:r>
      <w:r w:rsidRPr="00BA0BA7">
        <w:rPr>
          <w:rFonts w:asciiTheme="minorHAnsi" w:hAnsiTheme="minorHAnsi" w:cstheme="minorHAnsi"/>
        </w:rPr>
        <w:t xml:space="preserve"> </w:t>
      </w:r>
      <w:r w:rsidR="00D30AC5">
        <w:rPr>
          <w:rFonts w:asciiTheme="minorHAnsi" w:hAnsiTheme="minorHAnsi" w:cstheme="minorHAnsi"/>
        </w:rPr>
        <w:t xml:space="preserve">Een bouw wordt enkel weergegeven als minstens 20 ouders van leerlingen hebben gereageerd – het kan dus zijn dat er minder dan drie </w:t>
      </w:r>
      <w:r w:rsidR="00F53332">
        <w:rPr>
          <w:rFonts w:asciiTheme="minorHAnsi" w:hAnsiTheme="minorHAnsi" w:cstheme="minorHAnsi"/>
        </w:rPr>
        <w:t>balken per vragenlijst zijn</w:t>
      </w:r>
      <w:r w:rsidR="00911844">
        <w:rPr>
          <w:rFonts w:asciiTheme="minorHAnsi" w:hAnsiTheme="minorHAnsi" w:cstheme="minorHAnsi"/>
        </w:rPr>
        <w:t>,</w:t>
      </w:r>
      <w:r w:rsidR="00F53332">
        <w:rPr>
          <w:rFonts w:asciiTheme="minorHAnsi" w:hAnsiTheme="minorHAnsi" w:cstheme="minorHAnsi"/>
        </w:rPr>
        <w:t xml:space="preserve"> omdat een of meerdere bouwen te weinig deelnemende ouders had. </w:t>
      </w:r>
      <w:r w:rsidR="00911844">
        <w:rPr>
          <w:rFonts w:asciiTheme="minorHAnsi" w:hAnsiTheme="minorHAnsi" w:cstheme="minorHAnsi"/>
        </w:rPr>
        <w:t>Net zoals bij de grafiek hierboven, zijn d</w:t>
      </w:r>
      <w:r w:rsidR="00F53332">
        <w:rPr>
          <w:rFonts w:asciiTheme="minorHAnsi" w:hAnsiTheme="minorHAnsi" w:cstheme="minorHAnsi"/>
        </w:rPr>
        <w:t xml:space="preserve">e gemiddelden gecorrigeerd voor </w:t>
      </w:r>
      <w:r w:rsidR="00911844">
        <w:rPr>
          <w:rFonts w:asciiTheme="minorHAnsi" w:hAnsiTheme="minorHAnsi" w:cstheme="minorHAnsi"/>
        </w:rPr>
        <w:t>leeftijd. D</w:t>
      </w:r>
      <w:r w:rsidR="00F53332">
        <w:rPr>
          <w:rFonts w:asciiTheme="minorHAnsi" w:hAnsiTheme="minorHAnsi" w:cstheme="minorHAnsi"/>
        </w:rPr>
        <w:t xml:space="preserve">aardoor </w:t>
      </w:r>
      <w:r w:rsidR="00911844">
        <w:rPr>
          <w:rFonts w:asciiTheme="minorHAnsi" w:hAnsiTheme="minorHAnsi" w:cstheme="minorHAnsi"/>
        </w:rPr>
        <w:t xml:space="preserve">is </w:t>
      </w:r>
      <w:r w:rsidR="00F53332">
        <w:rPr>
          <w:rFonts w:asciiTheme="minorHAnsi" w:hAnsiTheme="minorHAnsi" w:cstheme="minorHAnsi"/>
        </w:rPr>
        <w:t xml:space="preserve">een verschil tussen scores </w:t>
      </w:r>
      <w:r w:rsidR="00911844">
        <w:rPr>
          <w:rFonts w:asciiTheme="minorHAnsi" w:hAnsiTheme="minorHAnsi" w:cstheme="minorHAnsi"/>
        </w:rPr>
        <w:t>va</w:t>
      </w:r>
      <w:r w:rsidR="00F53332">
        <w:rPr>
          <w:rFonts w:asciiTheme="minorHAnsi" w:hAnsiTheme="minorHAnsi" w:cstheme="minorHAnsi"/>
        </w:rPr>
        <w:t>n bouwen niet te wijten zijn aan leeftijd per se. In plaats daarvan kan het zijn dat op uw school bijvoorbeeld motivatie specifiek lager is voor bovenbouwleerlingen. Daar kunt u dan uw beleid op richten.</w:t>
      </w:r>
    </w:p>
    <w:p w14:paraId="52D3720A" w14:textId="77777777" w:rsidR="001C40E4" w:rsidRDefault="001C40E4" w:rsidP="00B05821">
      <w:pPr>
        <w:spacing w:after="0"/>
        <w:rPr>
          <w:rFonts w:asciiTheme="minorHAnsi" w:hAnsiTheme="minorHAnsi" w:cstheme="minorHAnsi"/>
          <w:b/>
          <w:sz w:val="20"/>
        </w:rPr>
      </w:pPr>
    </w:p>
    <w:p w14:paraId="26D79142" w14:textId="77777777" w:rsidR="00D30AC5" w:rsidRDefault="00D30AC5">
      <w:pPr>
        <w:rPr>
          <w:rFonts w:asciiTheme="minorHAnsi" w:hAnsiTheme="minorHAnsi" w:cstheme="minorHAnsi"/>
          <w:b/>
        </w:rPr>
      </w:pPr>
      <w:r>
        <w:rPr>
          <w:rFonts w:asciiTheme="minorHAnsi" w:hAnsiTheme="minorHAnsi" w:cstheme="minorHAnsi"/>
          <w:b/>
        </w:rPr>
        <w:br w:type="page"/>
      </w:r>
    </w:p>
    <w:p w14:paraId="2FC389D9" w14:textId="74456F9B" w:rsidR="001C40E4" w:rsidRPr="00BA0BA7" w:rsidRDefault="001C40E4" w:rsidP="00B05821">
      <w:pPr>
        <w:spacing w:after="0"/>
        <w:rPr>
          <w:rFonts w:asciiTheme="minorHAnsi" w:hAnsiTheme="minorHAnsi" w:cstheme="minorHAnsi"/>
          <w:b/>
        </w:rPr>
      </w:pPr>
      <w:r w:rsidRPr="00BA0BA7">
        <w:rPr>
          <w:rFonts w:asciiTheme="minorHAnsi" w:hAnsiTheme="minorHAnsi" w:cstheme="minorHAnsi"/>
          <w:b/>
        </w:rPr>
        <w:lastRenderedPageBreak/>
        <w:t xml:space="preserve">Figuur 2. </w:t>
      </w:r>
    </w:p>
    <w:p w14:paraId="47FCA948" w14:textId="14D10BF6" w:rsidR="001C40E4" w:rsidRDefault="001C40E4" w:rsidP="00B05821">
      <w:pPr>
        <w:spacing w:after="0"/>
        <w:rPr>
          <w:rFonts w:asciiTheme="minorHAnsi" w:hAnsiTheme="minorHAnsi" w:cstheme="minorHAnsi"/>
          <w:sz w:val="20"/>
        </w:rPr>
      </w:pPr>
      <w:r w:rsidRPr="00BA0BA7">
        <w:rPr>
          <w:rFonts w:asciiTheme="minorHAnsi" w:hAnsiTheme="minorHAnsi" w:cstheme="minorHAnsi"/>
          <w:i/>
        </w:rPr>
        <w:t xml:space="preserve">Gemiddelde scores op motivatie, zelfconcept, welbevinden en sociale acceptatie uitgesplitst naar onderbouw, middenbouw, en bovenbouw. </w:t>
      </w:r>
      <w:r>
        <w:rPr>
          <w:noProof/>
        </w:rPr>
        <w:drawing>
          <wp:inline distT="0" distB="0" distL="0" distR="0" wp14:anchorId="0BDCFAEA" wp14:editId="7AA27C8E">
            <wp:extent cx="4608000" cy="2736000"/>
            <wp:effectExtent l="0" t="0" r="2540" b="7620"/>
            <wp:docPr id="1" name="Chart 1">
              <a:extLst xmlns:a="http://schemas.openxmlformats.org/drawingml/2006/main">
                <a:ext uri="{FF2B5EF4-FFF2-40B4-BE49-F238E27FC236}">
                  <a16:creationId xmlns:a16="http://schemas.microsoft.com/office/drawing/2014/main" id="{533E256E-AA9F-4032-9AA0-E559CBAAC4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56352A8" w14:textId="77777777" w:rsidR="001C40E4" w:rsidRDefault="001C40E4" w:rsidP="001C40E4">
      <w:pPr>
        <w:spacing w:after="0"/>
        <w:rPr>
          <w:rFonts w:asciiTheme="minorHAnsi" w:hAnsiTheme="minorHAnsi" w:cstheme="minorHAnsi"/>
          <w:sz w:val="20"/>
        </w:rPr>
      </w:pPr>
      <w:r w:rsidRPr="00CB3122">
        <w:rPr>
          <w:rFonts w:asciiTheme="minorHAnsi" w:hAnsiTheme="minorHAnsi" w:cstheme="minorHAnsi"/>
          <w:i/>
          <w:sz w:val="20"/>
        </w:rPr>
        <w:t>Noot</w:t>
      </w:r>
      <w:r w:rsidRPr="00CB3122">
        <w:rPr>
          <w:rFonts w:asciiTheme="minorHAnsi" w:hAnsiTheme="minorHAnsi" w:cstheme="minorHAnsi"/>
          <w:sz w:val="20"/>
        </w:rPr>
        <w:t xml:space="preserve">: De vragenlijst voor </w:t>
      </w:r>
      <w:r w:rsidRPr="00CB3122">
        <w:rPr>
          <w:rFonts w:asciiTheme="minorHAnsi" w:hAnsiTheme="minorHAnsi" w:cstheme="minorHAnsi"/>
          <w:i/>
          <w:sz w:val="20"/>
        </w:rPr>
        <w:t>Zelfconcept</w:t>
      </w:r>
      <w:r w:rsidRPr="00CB3122">
        <w:rPr>
          <w:rFonts w:asciiTheme="minorHAnsi" w:hAnsiTheme="minorHAnsi" w:cstheme="minorHAnsi"/>
          <w:sz w:val="20"/>
        </w:rPr>
        <w:t xml:space="preserve"> is gemeten op een vierpuntsschaal; hiervoor is gecorrigeerd om de schaal gelijk te maken aan de 1-5 schaal van de andere vragenlijsten.</w:t>
      </w:r>
    </w:p>
    <w:p w14:paraId="35E6D286" w14:textId="77777777" w:rsidR="001C40E4" w:rsidRDefault="001C40E4" w:rsidP="00B05821">
      <w:pPr>
        <w:spacing w:after="0"/>
        <w:rPr>
          <w:rFonts w:asciiTheme="minorHAnsi" w:hAnsiTheme="minorHAnsi" w:cstheme="minorHAnsi"/>
          <w:sz w:val="20"/>
        </w:rPr>
      </w:pPr>
    </w:p>
    <w:p w14:paraId="3388DDC8" w14:textId="77777777" w:rsidR="00667024" w:rsidRPr="00CB3122" w:rsidRDefault="0088126B" w:rsidP="00FD7A36">
      <w:pPr>
        <w:pStyle w:val="Heading2"/>
        <w:numPr>
          <w:ilvl w:val="0"/>
          <w:numId w:val="1"/>
        </w:numPr>
        <w:spacing w:before="0"/>
        <w:rPr>
          <w:rFonts w:cstheme="minorHAnsi"/>
          <w:u w:val="single"/>
        </w:rPr>
      </w:pPr>
      <w:r w:rsidRPr="00CB3122">
        <w:rPr>
          <w:rFonts w:cstheme="minorHAnsi"/>
          <w:u w:val="single"/>
        </w:rPr>
        <w:t xml:space="preserve">Wat kunt u met deze resultaten? </w:t>
      </w:r>
    </w:p>
    <w:p w14:paraId="24B0FE5A" w14:textId="387269E6" w:rsidR="006C53B6" w:rsidRPr="00CB3122" w:rsidRDefault="0088126B" w:rsidP="00796085">
      <w:pPr>
        <w:spacing w:after="0"/>
        <w:rPr>
          <w:rFonts w:asciiTheme="minorHAnsi" w:hAnsiTheme="minorHAnsi" w:cstheme="minorHAnsi"/>
        </w:rPr>
      </w:pPr>
      <w:r w:rsidRPr="00CB3122">
        <w:rPr>
          <w:rFonts w:asciiTheme="minorHAnsi" w:hAnsiTheme="minorHAnsi" w:cstheme="minorHAnsi"/>
        </w:rPr>
        <w:t>In dit rapport geven we informatie over de sociaal-emotionele ontwikkeling en het welzijn van de leerlingen op uw school. Op basis hiervan kunnen geen conclusies getrokken worden over individuele leerlingen</w:t>
      </w:r>
      <w:r w:rsidR="009A3F68" w:rsidRPr="00CB3122">
        <w:rPr>
          <w:rFonts w:asciiTheme="minorHAnsi" w:hAnsiTheme="minorHAnsi" w:cstheme="minorHAnsi"/>
        </w:rPr>
        <w:t>.</w:t>
      </w:r>
      <w:r w:rsidR="006C53B6" w:rsidRPr="00CB3122">
        <w:rPr>
          <w:rFonts w:asciiTheme="minorHAnsi" w:hAnsiTheme="minorHAnsi" w:cstheme="minorHAnsi"/>
        </w:rPr>
        <w:t xml:space="preserve"> Ook moet u er rekening mee houden dat de resultaten afhankelijk zijn van hoeveel ouders de vragenlijst hebben ingevuld.</w:t>
      </w:r>
      <w:r w:rsidR="009A3F68" w:rsidRPr="00CB3122">
        <w:rPr>
          <w:rFonts w:asciiTheme="minorHAnsi" w:hAnsiTheme="minorHAnsi" w:cstheme="minorHAnsi"/>
        </w:rPr>
        <w:t xml:space="preserve"> Immers geven de resultaten een representatiever beeld wanneer de vragenlijsten door meer ouders zijn ingevuld. </w:t>
      </w:r>
    </w:p>
    <w:p w14:paraId="351A7B1E" w14:textId="77777777" w:rsidR="006C53B6" w:rsidRPr="00CB3122" w:rsidRDefault="006C53B6" w:rsidP="00796085">
      <w:pPr>
        <w:spacing w:after="0"/>
        <w:rPr>
          <w:rFonts w:asciiTheme="minorHAnsi" w:hAnsiTheme="minorHAnsi" w:cstheme="minorHAnsi"/>
        </w:rPr>
      </w:pPr>
    </w:p>
    <w:p w14:paraId="53F1FF1F" w14:textId="77777777" w:rsidR="00667024" w:rsidRPr="00CB3122" w:rsidRDefault="0088126B" w:rsidP="00796085">
      <w:pPr>
        <w:spacing w:after="0"/>
        <w:rPr>
          <w:rFonts w:asciiTheme="minorHAnsi" w:hAnsiTheme="minorHAnsi" w:cstheme="minorHAnsi"/>
        </w:rPr>
      </w:pPr>
      <w:r w:rsidRPr="00CB3122">
        <w:rPr>
          <w:rFonts w:asciiTheme="minorHAnsi" w:hAnsiTheme="minorHAnsi" w:cstheme="minorHAnsi"/>
        </w:rPr>
        <w:t>U kunt deze resultaten gebruiken om meer inzicht te krijgen in hoe de leerlingen op uw school er voor staan wat betreft hun sociaal-emotionele ontwikkeling en welzijn. Deze resultaten</w:t>
      </w:r>
      <w:r w:rsidR="006C53B6" w:rsidRPr="00CB3122">
        <w:rPr>
          <w:rFonts w:asciiTheme="minorHAnsi" w:hAnsiTheme="minorHAnsi" w:cstheme="minorHAnsi"/>
        </w:rPr>
        <w:t xml:space="preserve"> kunnen</w:t>
      </w:r>
      <w:r w:rsidRPr="00CB3122">
        <w:rPr>
          <w:rFonts w:asciiTheme="minorHAnsi" w:hAnsiTheme="minorHAnsi" w:cstheme="minorHAnsi"/>
        </w:rPr>
        <w:t xml:space="preserve"> u aan het denken zetten over hoe het ervoor staat met uw leerlingen en of u daar mogelijk iets mee wil doen. Om</w:t>
      </w:r>
      <w:r w:rsidR="006C53B6" w:rsidRPr="00CB3122">
        <w:rPr>
          <w:rFonts w:asciiTheme="minorHAnsi" w:hAnsiTheme="minorHAnsi" w:cstheme="minorHAnsi"/>
        </w:rPr>
        <w:t xml:space="preserve"> binnen uw school</w:t>
      </w:r>
      <w:r w:rsidRPr="00CB3122">
        <w:rPr>
          <w:rFonts w:asciiTheme="minorHAnsi" w:hAnsiTheme="minorHAnsi" w:cstheme="minorHAnsi"/>
        </w:rPr>
        <w:t xml:space="preserve"> vervolg te geven aan dit onderzoek, </w:t>
      </w:r>
      <w:r w:rsidR="006C53B6" w:rsidRPr="00CB3122">
        <w:rPr>
          <w:rFonts w:asciiTheme="minorHAnsi" w:hAnsiTheme="minorHAnsi" w:cstheme="minorHAnsi"/>
        </w:rPr>
        <w:t>hebben wij enkele vragen geformuleerd die u verder kunnen helpen</w:t>
      </w:r>
      <w:r w:rsidRPr="00CB3122">
        <w:rPr>
          <w:rFonts w:asciiTheme="minorHAnsi" w:hAnsiTheme="minorHAnsi" w:cstheme="minorHAnsi"/>
        </w:rPr>
        <w:t xml:space="preserve">: </w:t>
      </w:r>
    </w:p>
    <w:p w14:paraId="05D51E35" w14:textId="77777777" w:rsidR="00667024" w:rsidRPr="00CB3122" w:rsidRDefault="0088126B">
      <w:pPr>
        <w:numPr>
          <w:ilvl w:val="0"/>
          <w:numId w:val="2"/>
        </w:numPr>
        <w:spacing w:after="0"/>
        <w:rPr>
          <w:rFonts w:asciiTheme="minorHAnsi" w:hAnsiTheme="minorHAnsi" w:cstheme="minorHAnsi"/>
        </w:rPr>
      </w:pPr>
      <w:r w:rsidRPr="00CB3122">
        <w:rPr>
          <w:rFonts w:asciiTheme="minorHAnsi" w:hAnsiTheme="minorHAnsi" w:cstheme="minorHAnsi"/>
        </w:rPr>
        <w:t>Hoe verhoudt zich deze data tot andere data binnen uw school (op schoolniveau zoals Vensters en op individueel niveau zoals data uit leerlingvolgsystemen, ouder- en leerling gesprekken, observaties, etc.)?</w:t>
      </w:r>
    </w:p>
    <w:p w14:paraId="5BF497D7" w14:textId="77777777" w:rsidR="00667024" w:rsidRPr="00CB3122" w:rsidRDefault="0088126B">
      <w:pPr>
        <w:numPr>
          <w:ilvl w:val="0"/>
          <w:numId w:val="2"/>
        </w:numPr>
        <w:spacing w:after="0"/>
        <w:rPr>
          <w:rFonts w:asciiTheme="minorHAnsi" w:hAnsiTheme="minorHAnsi" w:cstheme="minorHAnsi"/>
        </w:rPr>
      </w:pPr>
      <w:r w:rsidRPr="00CB3122">
        <w:rPr>
          <w:rFonts w:asciiTheme="minorHAnsi" w:hAnsiTheme="minorHAnsi" w:cstheme="minorHAnsi"/>
        </w:rPr>
        <w:t>Sluiten deze resultaten aan bij het beeld dat u had van de sociaal-emotionele ontwikkeling en het welbevinden van uw leerlingen?</w:t>
      </w:r>
    </w:p>
    <w:p w14:paraId="517202F9" w14:textId="77777777" w:rsidR="00667024" w:rsidRPr="00CB3122" w:rsidRDefault="0088126B">
      <w:pPr>
        <w:numPr>
          <w:ilvl w:val="0"/>
          <w:numId w:val="2"/>
        </w:numPr>
        <w:spacing w:after="0"/>
        <w:rPr>
          <w:rFonts w:asciiTheme="minorHAnsi" w:hAnsiTheme="minorHAnsi" w:cstheme="minorHAnsi"/>
        </w:rPr>
      </w:pPr>
      <w:r w:rsidRPr="00CB3122">
        <w:rPr>
          <w:rFonts w:asciiTheme="minorHAnsi" w:hAnsiTheme="minorHAnsi" w:cstheme="minorHAnsi"/>
        </w:rPr>
        <w:t xml:space="preserve">Welke aanvullende vragen heeft u nog over het sociaal-emotioneel functioneren en welbevinden van uw leerlingen? En wat is nodig om op deze vragen antwoord te krijgen? </w:t>
      </w:r>
    </w:p>
    <w:p w14:paraId="1DE8EB91" w14:textId="77777777" w:rsidR="00667024" w:rsidRPr="00CB3122" w:rsidRDefault="0088126B" w:rsidP="00796085">
      <w:pPr>
        <w:numPr>
          <w:ilvl w:val="0"/>
          <w:numId w:val="2"/>
        </w:numPr>
        <w:spacing w:after="0"/>
        <w:rPr>
          <w:rFonts w:asciiTheme="minorHAnsi" w:hAnsiTheme="minorHAnsi" w:cstheme="minorHAnsi"/>
        </w:rPr>
      </w:pPr>
      <w:r w:rsidRPr="00CB3122">
        <w:rPr>
          <w:rFonts w:asciiTheme="minorHAnsi" w:hAnsiTheme="minorHAnsi" w:cstheme="minorHAnsi"/>
        </w:rPr>
        <w:t xml:space="preserve">Welke verklaringen heeft u voor opvallende zaken (bijv. eventuele lage scores op motivatie, welbevinden)? En daaraan gekoppeld: welke mogelijke oplossingen zijn passend? </w:t>
      </w:r>
    </w:p>
    <w:p w14:paraId="0BA1DCBD" w14:textId="77777777" w:rsidR="00796085" w:rsidRPr="00CB3122" w:rsidRDefault="00796085" w:rsidP="00796085">
      <w:pPr>
        <w:spacing w:after="0"/>
        <w:rPr>
          <w:rFonts w:asciiTheme="minorHAnsi" w:hAnsiTheme="minorHAnsi" w:cstheme="minorHAnsi"/>
        </w:rPr>
      </w:pPr>
    </w:p>
    <w:p w14:paraId="5B9E07F0" w14:textId="77777777" w:rsidR="00667024" w:rsidRPr="00CB3122" w:rsidRDefault="0088126B">
      <w:pPr>
        <w:spacing w:after="0"/>
        <w:jc w:val="both"/>
        <w:rPr>
          <w:rFonts w:asciiTheme="minorHAnsi" w:hAnsiTheme="minorHAnsi" w:cstheme="minorHAnsi"/>
          <w:b/>
          <w:color w:val="000000"/>
        </w:rPr>
      </w:pPr>
      <w:r w:rsidRPr="00CB3122">
        <w:rPr>
          <w:rFonts w:asciiTheme="minorHAnsi" w:hAnsiTheme="minorHAnsi" w:cstheme="minorHAnsi"/>
        </w:rPr>
        <w:t>Mocht u naar aanleiding van dit rapport nog vragen of opmerkingen hebben, dan kunt u contact met ons opnemen via onderstaande contactgegevens. We helpen u graag verder!</w:t>
      </w:r>
    </w:p>
    <w:p w14:paraId="58A374C0" w14:textId="77777777" w:rsidR="00667024" w:rsidRPr="00CB3122" w:rsidRDefault="0088126B">
      <w:pPr>
        <w:rPr>
          <w:rFonts w:asciiTheme="minorHAnsi" w:hAnsiTheme="minorHAnsi" w:cstheme="minorHAnsi"/>
        </w:rPr>
      </w:pPr>
      <w:r w:rsidRPr="00CB3122">
        <w:rPr>
          <w:rFonts w:asciiTheme="minorHAnsi" w:hAnsiTheme="minorHAnsi" w:cstheme="minorHAnsi"/>
          <w:noProof/>
        </w:rPr>
        <mc:AlternateContent>
          <mc:Choice Requires="wps">
            <w:drawing>
              <wp:anchor distT="0" distB="0" distL="114300" distR="114300" simplePos="0" relativeHeight="251658240" behindDoc="0" locked="0" layoutInCell="1" hidden="0" allowOverlap="1" wp14:anchorId="51717204" wp14:editId="082FE35D">
                <wp:simplePos x="0" y="0"/>
                <wp:positionH relativeFrom="column">
                  <wp:posOffset>1</wp:posOffset>
                </wp:positionH>
                <wp:positionV relativeFrom="paragraph">
                  <wp:posOffset>220477</wp:posOffset>
                </wp:positionV>
                <wp:extent cx="5053013" cy="1886584"/>
                <wp:effectExtent l="0" t="0" r="0" b="0"/>
                <wp:wrapNone/>
                <wp:docPr id="14" name="Rectangle 14"/>
                <wp:cNvGraphicFramePr/>
                <a:graphic xmlns:a="http://schemas.openxmlformats.org/drawingml/2006/main">
                  <a:graphicData uri="http://schemas.microsoft.com/office/word/2010/wordprocessingShape">
                    <wps:wsp>
                      <wps:cNvSpPr/>
                      <wps:spPr>
                        <a:xfrm>
                          <a:off x="2817546" y="2927946"/>
                          <a:ext cx="5056909" cy="1704109"/>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30322D72" w14:textId="77777777" w:rsidR="00667024" w:rsidRDefault="0088126B">
                            <w:pPr>
                              <w:spacing w:after="0" w:line="240" w:lineRule="auto"/>
                              <w:textDirection w:val="btLr"/>
                            </w:pPr>
                            <w:r>
                              <w:rPr>
                                <w:b/>
                                <w:color w:val="000000"/>
                              </w:rPr>
                              <w:t>Projectteam Onderzoek Inhaal- en Ondersteuningsprogramma’s VVE, PO en VO</w:t>
                            </w:r>
                          </w:p>
                          <w:p w14:paraId="10062CE8" w14:textId="77777777" w:rsidR="00667024" w:rsidRPr="00D30EAE" w:rsidRDefault="0088126B">
                            <w:pPr>
                              <w:spacing w:after="0" w:line="240" w:lineRule="auto"/>
                              <w:textDirection w:val="btLr"/>
                              <w:rPr>
                                <w:lang w:val="en-US"/>
                              </w:rPr>
                            </w:pPr>
                            <w:r w:rsidRPr="00D30EAE">
                              <w:rPr>
                                <w:color w:val="FFFFFF"/>
                                <w:lang w:val="en-US"/>
                              </w:rPr>
                              <w:t xml:space="preserve">E-mail: </w:t>
                            </w:r>
                            <w:r w:rsidRPr="00D30EAE">
                              <w:rPr>
                                <w:color w:val="0563C1"/>
                                <w:u w:val="single"/>
                                <w:lang w:val="en-US"/>
                              </w:rPr>
                              <w:t>inhaal.fgb@vu.nl</w:t>
                            </w:r>
                          </w:p>
                          <w:p w14:paraId="57F5867D" w14:textId="77777777" w:rsidR="00667024" w:rsidRDefault="0088126B">
                            <w:pPr>
                              <w:spacing w:after="0" w:line="240" w:lineRule="auto"/>
                              <w:textDirection w:val="btLr"/>
                            </w:pPr>
                            <w:r>
                              <w:rPr>
                                <w:color w:val="FFFFFF"/>
                              </w:rPr>
                              <w:t xml:space="preserve">Zie ook: </w:t>
                            </w:r>
                            <w:r>
                              <w:rPr>
                                <w:color w:val="0563C1"/>
                                <w:u w:val="single"/>
                              </w:rPr>
                              <w:t>https://www.researchinstitutelearn.nl/onderzoek/</w:t>
                            </w:r>
                          </w:p>
                          <w:p w14:paraId="01354AD2" w14:textId="77777777" w:rsidR="00667024" w:rsidRDefault="0088126B">
                            <w:pPr>
                              <w:spacing w:after="0" w:line="240" w:lineRule="auto"/>
                              <w:textDirection w:val="btLr"/>
                            </w:pPr>
                            <w:r>
                              <w:rPr>
                                <w:color w:val="FFFFFF"/>
                              </w:rPr>
                              <w:t> </w:t>
                            </w:r>
                          </w:p>
                          <w:p w14:paraId="748412DB" w14:textId="77777777" w:rsidR="00667024" w:rsidRDefault="0088126B">
                            <w:pPr>
                              <w:spacing w:after="0" w:line="240" w:lineRule="auto"/>
                              <w:textDirection w:val="btLr"/>
                            </w:pPr>
                            <w:r>
                              <w:rPr>
                                <w:color w:val="000000"/>
                              </w:rPr>
                              <w:t>LEARN! – Vrije Universiteit</w:t>
                            </w:r>
                          </w:p>
                          <w:p w14:paraId="09D46116" w14:textId="77777777" w:rsidR="00667024" w:rsidRDefault="0088126B">
                            <w:pPr>
                              <w:spacing w:after="0" w:line="240" w:lineRule="auto"/>
                              <w:textDirection w:val="btLr"/>
                            </w:pPr>
                            <w:r>
                              <w:rPr>
                                <w:i/>
                                <w:color w:val="FFFFFF"/>
                              </w:rPr>
                              <w:t>Melanie, Martijn, Anne Fleur, Anne, Işil en Rukiye</w:t>
                            </w:r>
                          </w:p>
                          <w:p w14:paraId="339D3BDF" w14:textId="77777777" w:rsidR="00667024" w:rsidRDefault="00667024">
                            <w:pPr>
                              <w:spacing w:after="0" w:line="240" w:lineRule="auto"/>
                              <w:textDirection w:val="btLr"/>
                            </w:pPr>
                          </w:p>
                          <w:p w14:paraId="320E9A4D" w14:textId="77777777" w:rsidR="00667024" w:rsidRDefault="0088126B">
                            <w:pPr>
                              <w:spacing w:after="0" w:line="240" w:lineRule="auto"/>
                              <w:textDirection w:val="btLr"/>
                            </w:pPr>
                            <w:r>
                              <w:rPr>
                                <w:color w:val="000000"/>
                              </w:rPr>
                              <w:t> ROA – Universiteit Maastricht</w:t>
                            </w:r>
                          </w:p>
                          <w:p w14:paraId="75424FF7" w14:textId="77777777" w:rsidR="00667024" w:rsidRDefault="0088126B">
                            <w:pPr>
                              <w:spacing w:after="0" w:line="240" w:lineRule="auto"/>
                              <w:textDirection w:val="btLr"/>
                            </w:pPr>
                            <w:r>
                              <w:rPr>
                                <w:i/>
                                <w:color w:val="FFFFFF"/>
                              </w:rPr>
                              <w:t>Carla en Madelon</w:t>
                            </w:r>
                          </w:p>
                          <w:p w14:paraId="0C02A853" w14:textId="77777777" w:rsidR="00667024" w:rsidRDefault="00667024">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51717204" id="Rectangle 14" o:spid="_x0000_s1026" style="position:absolute;margin-left:0;margin-top:17.35pt;width:397.9pt;height:148.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" fillcolor="#5b9bd5 [3204]" strokecolor="#42719b" strokeweight="1pt">
                <v:stroke startarrowwidth="narrow" startarrowlength="short" endarrowwidth="narrow" endarrowlength="short"/>
                <v:textbox inset="2.53958mm,1.2694mm,2.53958mm,1.2694mm">
                  <w:txbxContent>
                    <w:p w14:paraId="30322D72" w14:textId="77777777" w:rsidR="00667024" w:rsidRDefault="0088126B">
                      <w:pPr>
                        <w:spacing w:after="0" w:line="240" w:lineRule="auto"/>
                        <w:textDirection w:val="btLr"/>
                      </w:pPr>
                      <w:r>
                        <w:rPr>
                          <w:b/>
                          <w:color w:val="000000"/>
                        </w:rPr>
                        <w:t>Projectteam Onderzoek Inhaal- en Ondersteuningsprogramma’s VVE, PO en VO</w:t>
                      </w:r>
                    </w:p>
                    <w:p w14:paraId="10062CE8" w14:textId="77777777" w:rsidR="00667024" w:rsidRPr="00D30EAE" w:rsidRDefault="0088126B">
                      <w:pPr>
                        <w:spacing w:after="0" w:line="240" w:lineRule="auto"/>
                        <w:textDirection w:val="btLr"/>
                        <w:rPr>
                          <w:lang w:val="en-US"/>
                        </w:rPr>
                      </w:pPr>
                      <w:r w:rsidRPr="00D30EAE">
                        <w:rPr>
                          <w:color w:val="FFFFFF"/>
                          <w:lang w:val="en-US"/>
                        </w:rPr>
                        <w:t xml:space="preserve">E-mail: </w:t>
                      </w:r>
                      <w:r w:rsidRPr="00D30EAE">
                        <w:rPr>
                          <w:color w:val="0563C1"/>
                          <w:u w:val="single"/>
                          <w:lang w:val="en-US"/>
                        </w:rPr>
                        <w:t>inhaal.fgb@vu.nl</w:t>
                      </w:r>
                    </w:p>
                    <w:p w14:paraId="57F5867D" w14:textId="77777777" w:rsidR="00667024" w:rsidRDefault="0088126B">
                      <w:pPr>
                        <w:spacing w:after="0" w:line="240" w:lineRule="auto"/>
                        <w:textDirection w:val="btLr"/>
                      </w:pPr>
                      <w:r>
                        <w:rPr>
                          <w:color w:val="FFFFFF"/>
                        </w:rPr>
                        <w:t xml:space="preserve">Zie ook: </w:t>
                      </w:r>
                      <w:r>
                        <w:rPr>
                          <w:color w:val="0563C1"/>
                          <w:u w:val="single"/>
                        </w:rPr>
                        <w:t>https://www.researchinstitutelearn.nl/onderzoek/</w:t>
                      </w:r>
                    </w:p>
                    <w:p w14:paraId="01354AD2" w14:textId="77777777" w:rsidR="00667024" w:rsidRDefault="0088126B">
                      <w:pPr>
                        <w:spacing w:after="0" w:line="240" w:lineRule="auto"/>
                        <w:textDirection w:val="btLr"/>
                      </w:pPr>
                      <w:r>
                        <w:rPr>
                          <w:color w:val="FFFFFF"/>
                        </w:rPr>
                        <w:t> </w:t>
                      </w:r>
                    </w:p>
                    <w:p w14:paraId="748412DB" w14:textId="77777777" w:rsidR="00667024" w:rsidRDefault="0088126B">
                      <w:pPr>
                        <w:spacing w:after="0" w:line="240" w:lineRule="auto"/>
                        <w:textDirection w:val="btLr"/>
                      </w:pPr>
                      <w:r>
                        <w:rPr>
                          <w:color w:val="000000"/>
                        </w:rPr>
                        <w:t>LEARN! – Vrije Universiteit</w:t>
                      </w:r>
                    </w:p>
                    <w:p w14:paraId="09D46116" w14:textId="77777777" w:rsidR="00667024" w:rsidRDefault="0088126B">
                      <w:pPr>
                        <w:spacing w:after="0" w:line="240" w:lineRule="auto"/>
                        <w:textDirection w:val="btLr"/>
                      </w:pPr>
                      <w:r>
                        <w:rPr>
                          <w:i/>
                          <w:color w:val="FFFFFF"/>
                        </w:rPr>
                        <w:t xml:space="preserve">Melanie, Martijn, Anne Fleur, Anne, </w:t>
                      </w:r>
                      <w:proofErr w:type="spellStart"/>
                      <w:r>
                        <w:rPr>
                          <w:i/>
                          <w:color w:val="FFFFFF"/>
                        </w:rPr>
                        <w:t>Işil</w:t>
                      </w:r>
                      <w:proofErr w:type="spellEnd"/>
                      <w:r>
                        <w:rPr>
                          <w:i/>
                          <w:color w:val="FFFFFF"/>
                        </w:rPr>
                        <w:t xml:space="preserve"> en </w:t>
                      </w:r>
                      <w:proofErr w:type="spellStart"/>
                      <w:r>
                        <w:rPr>
                          <w:i/>
                          <w:color w:val="FFFFFF"/>
                        </w:rPr>
                        <w:t>Rukiye</w:t>
                      </w:r>
                      <w:proofErr w:type="spellEnd"/>
                    </w:p>
                    <w:p w14:paraId="339D3BDF" w14:textId="77777777" w:rsidR="00667024" w:rsidRDefault="00667024">
                      <w:pPr>
                        <w:spacing w:after="0" w:line="240" w:lineRule="auto"/>
                        <w:textDirection w:val="btLr"/>
                      </w:pPr>
                    </w:p>
                    <w:p w14:paraId="320E9A4D" w14:textId="77777777" w:rsidR="00667024" w:rsidRDefault="0088126B">
                      <w:pPr>
                        <w:spacing w:after="0" w:line="240" w:lineRule="auto"/>
                        <w:textDirection w:val="btLr"/>
                      </w:pPr>
                      <w:r>
                        <w:rPr>
                          <w:color w:val="000000"/>
                        </w:rPr>
                        <w:t> ROA – Universiteit Maastricht</w:t>
                      </w:r>
                    </w:p>
                    <w:p w14:paraId="75424FF7" w14:textId="77777777" w:rsidR="00667024" w:rsidRDefault="0088126B">
                      <w:pPr>
                        <w:spacing w:after="0" w:line="240" w:lineRule="auto"/>
                        <w:textDirection w:val="btLr"/>
                      </w:pPr>
                      <w:r>
                        <w:rPr>
                          <w:i/>
                          <w:color w:val="FFFFFF"/>
                        </w:rPr>
                        <w:t>Carla en Madelon</w:t>
                      </w:r>
                    </w:p>
                    <w:p w14:paraId="0C02A853" w14:textId="77777777" w:rsidR="00667024" w:rsidRDefault="00667024">
                      <w:pPr>
                        <w:spacing w:line="258" w:lineRule="auto"/>
                        <w:jc w:val="center"/>
                        <w:textDirection w:val="btLr"/>
                      </w:pPr>
                    </w:p>
                  </w:txbxContent>
                </v:textbox>
              </v:rect>
            </w:pict>
          </mc:Fallback>
        </mc:AlternateContent>
      </w:r>
    </w:p>
    <w:sectPr w:rsidR="00667024" w:rsidRPr="00CB3122">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84AE3"/>
    <w:multiLevelType w:val="multilevel"/>
    <w:tmpl w:val="6D9A46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662742B7"/>
    <w:multiLevelType w:val="multilevel"/>
    <w:tmpl w:val="75DE5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4B2E20"/>
    <w:multiLevelType w:val="hybridMultilevel"/>
    <w:tmpl w:val="9AF89F96"/>
    <w:lvl w:ilvl="0" w:tplc="337EED92">
      <w:start w:val="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61A1FAF"/>
    <w:multiLevelType w:val="multilevel"/>
    <w:tmpl w:val="6D9A46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24"/>
    <w:rsid w:val="000C7CF8"/>
    <w:rsid w:val="0010355A"/>
    <w:rsid w:val="001C40E4"/>
    <w:rsid w:val="001E2300"/>
    <w:rsid w:val="001E4D46"/>
    <w:rsid w:val="00262359"/>
    <w:rsid w:val="00454518"/>
    <w:rsid w:val="005734B8"/>
    <w:rsid w:val="00667024"/>
    <w:rsid w:val="006C53B6"/>
    <w:rsid w:val="006F442D"/>
    <w:rsid w:val="006F700F"/>
    <w:rsid w:val="006F7976"/>
    <w:rsid w:val="007252FB"/>
    <w:rsid w:val="0074140C"/>
    <w:rsid w:val="00774F8E"/>
    <w:rsid w:val="00796085"/>
    <w:rsid w:val="007978A7"/>
    <w:rsid w:val="0083712F"/>
    <w:rsid w:val="0088126B"/>
    <w:rsid w:val="009026AE"/>
    <w:rsid w:val="00911844"/>
    <w:rsid w:val="009938B3"/>
    <w:rsid w:val="009A3F68"/>
    <w:rsid w:val="00A62144"/>
    <w:rsid w:val="00AA3344"/>
    <w:rsid w:val="00AD55D6"/>
    <w:rsid w:val="00B05821"/>
    <w:rsid w:val="00BA0BA7"/>
    <w:rsid w:val="00BB3B37"/>
    <w:rsid w:val="00CB3122"/>
    <w:rsid w:val="00CC22AB"/>
    <w:rsid w:val="00D26AE2"/>
    <w:rsid w:val="00D30AC5"/>
    <w:rsid w:val="00D30EAE"/>
    <w:rsid w:val="00D56D6D"/>
    <w:rsid w:val="00DB0EEA"/>
    <w:rsid w:val="00DF3E06"/>
    <w:rsid w:val="00E02D18"/>
    <w:rsid w:val="00E20F4A"/>
    <w:rsid w:val="00E37D10"/>
    <w:rsid w:val="00E70333"/>
    <w:rsid w:val="00EB055C"/>
    <w:rsid w:val="00F53332"/>
    <w:rsid w:val="00F97A91"/>
    <w:rsid w:val="00FD7A36"/>
    <w:rsid w:val="00FF3A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C3F1"/>
  <w15:docId w15:val="{B3AB3AF2-61D1-442E-AAF0-338D42B7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29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6085"/>
    <w:pPr>
      <w:keepNext/>
      <w:keepLines/>
      <w:spacing w:before="40" w:after="0"/>
      <w:outlineLvl w:val="1"/>
    </w:pPr>
    <w:rPr>
      <w:rFonts w:asciiTheme="minorHAnsi" w:eastAsiaTheme="majorEastAsia" w:hAnsiTheme="minorHAnsi" w:cstheme="majorBidi"/>
      <w:b/>
      <w:sz w:val="26"/>
      <w:szCs w:val="26"/>
    </w:rPr>
  </w:style>
  <w:style w:type="paragraph" w:styleId="Heading3">
    <w:name w:val="heading 3"/>
    <w:basedOn w:val="Normal"/>
    <w:next w:val="Normal"/>
    <w:link w:val="Heading3Char"/>
    <w:uiPriority w:val="9"/>
    <w:unhideWhenUsed/>
    <w:qFormat/>
    <w:rsid w:val="00796085"/>
    <w:pPr>
      <w:keepNext/>
      <w:keepLines/>
      <w:spacing w:before="40" w:after="0"/>
      <w:outlineLvl w:val="2"/>
    </w:pPr>
    <w:rPr>
      <w:rFonts w:asciiTheme="minorHAnsi" w:eastAsiaTheme="majorEastAsia" w:hAnsiTheme="minorHAnsi" w:cstheme="majorBidi"/>
      <w:i/>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F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CDD"/>
  </w:style>
  <w:style w:type="paragraph" w:styleId="Footer">
    <w:name w:val="footer"/>
    <w:basedOn w:val="Normal"/>
    <w:link w:val="FooterChar"/>
    <w:uiPriority w:val="99"/>
    <w:unhideWhenUsed/>
    <w:rsid w:val="001F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CDD"/>
  </w:style>
  <w:style w:type="paragraph" w:styleId="ListParagraph">
    <w:name w:val="List Paragraph"/>
    <w:basedOn w:val="Normal"/>
    <w:uiPriority w:val="34"/>
    <w:qFormat/>
    <w:rsid w:val="001F3CDD"/>
    <w:pPr>
      <w:ind w:left="720"/>
      <w:contextualSpacing/>
    </w:pPr>
  </w:style>
  <w:style w:type="character" w:customStyle="1" w:styleId="Heading2Char">
    <w:name w:val="Heading 2 Char"/>
    <w:basedOn w:val="DefaultParagraphFont"/>
    <w:link w:val="Heading2"/>
    <w:uiPriority w:val="9"/>
    <w:rsid w:val="00796085"/>
    <w:rPr>
      <w:rFonts w:asciiTheme="minorHAnsi" w:eastAsiaTheme="majorEastAsia" w:hAnsiTheme="minorHAnsi" w:cstheme="majorBidi"/>
      <w:b/>
      <w:sz w:val="26"/>
      <w:szCs w:val="26"/>
    </w:rPr>
  </w:style>
  <w:style w:type="character" w:customStyle="1" w:styleId="Heading3Char">
    <w:name w:val="Heading 3 Char"/>
    <w:basedOn w:val="DefaultParagraphFont"/>
    <w:link w:val="Heading3"/>
    <w:uiPriority w:val="9"/>
    <w:rsid w:val="00796085"/>
    <w:rPr>
      <w:rFonts w:asciiTheme="minorHAnsi" w:eastAsiaTheme="majorEastAsia" w:hAnsiTheme="minorHAnsi" w:cstheme="majorBidi"/>
      <w:i/>
      <w:sz w:val="24"/>
      <w:szCs w:val="24"/>
    </w:rPr>
  </w:style>
  <w:style w:type="character" w:styleId="CommentReference">
    <w:name w:val="annotation reference"/>
    <w:basedOn w:val="DefaultParagraphFont"/>
    <w:uiPriority w:val="99"/>
    <w:semiHidden/>
    <w:unhideWhenUsed/>
    <w:rsid w:val="00C57681"/>
    <w:rPr>
      <w:sz w:val="16"/>
      <w:szCs w:val="16"/>
    </w:rPr>
  </w:style>
  <w:style w:type="paragraph" w:styleId="CommentText">
    <w:name w:val="annotation text"/>
    <w:basedOn w:val="Normal"/>
    <w:link w:val="CommentTextChar"/>
    <w:uiPriority w:val="99"/>
    <w:semiHidden/>
    <w:unhideWhenUsed/>
    <w:rsid w:val="00C57681"/>
    <w:pPr>
      <w:spacing w:line="240" w:lineRule="auto"/>
    </w:pPr>
    <w:rPr>
      <w:sz w:val="20"/>
      <w:szCs w:val="20"/>
    </w:rPr>
  </w:style>
  <w:style w:type="character" w:customStyle="1" w:styleId="CommentTextChar">
    <w:name w:val="Comment Text Char"/>
    <w:basedOn w:val="DefaultParagraphFont"/>
    <w:link w:val="CommentText"/>
    <w:uiPriority w:val="99"/>
    <w:semiHidden/>
    <w:rsid w:val="00C57681"/>
    <w:rPr>
      <w:sz w:val="20"/>
      <w:szCs w:val="20"/>
    </w:rPr>
  </w:style>
  <w:style w:type="paragraph" w:styleId="CommentSubject">
    <w:name w:val="annotation subject"/>
    <w:basedOn w:val="CommentText"/>
    <w:next w:val="CommentText"/>
    <w:link w:val="CommentSubjectChar"/>
    <w:uiPriority w:val="99"/>
    <w:semiHidden/>
    <w:unhideWhenUsed/>
    <w:rsid w:val="00C57681"/>
    <w:rPr>
      <w:b/>
      <w:bCs/>
    </w:rPr>
  </w:style>
  <w:style w:type="character" w:customStyle="1" w:styleId="CommentSubjectChar">
    <w:name w:val="Comment Subject Char"/>
    <w:basedOn w:val="CommentTextChar"/>
    <w:link w:val="CommentSubject"/>
    <w:uiPriority w:val="99"/>
    <w:semiHidden/>
    <w:rsid w:val="00C57681"/>
    <w:rPr>
      <w:b/>
      <w:bCs/>
      <w:sz w:val="20"/>
      <w:szCs w:val="20"/>
    </w:rPr>
  </w:style>
  <w:style w:type="paragraph" w:styleId="BalloonText">
    <w:name w:val="Balloon Text"/>
    <w:basedOn w:val="Normal"/>
    <w:link w:val="BalloonTextChar"/>
    <w:uiPriority w:val="99"/>
    <w:semiHidden/>
    <w:unhideWhenUsed/>
    <w:rsid w:val="00C57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681"/>
    <w:rPr>
      <w:rFonts w:ascii="Segoe UI" w:hAnsi="Segoe UI" w:cs="Segoe UI"/>
      <w:sz w:val="18"/>
      <w:szCs w:val="18"/>
    </w:rPr>
  </w:style>
  <w:style w:type="table" w:styleId="TableGrid">
    <w:name w:val="Table Grid"/>
    <w:basedOn w:val="TableNormal"/>
    <w:uiPriority w:val="39"/>
    <w:rsid w:val="00C5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529C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ED7B57"/>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D7B57"/>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styleId="GridTable3-Accent3">
    <w:name w:val="Grid Table 3 Accent 3"/>
    <w:basedOn w:val="TableNormal"/>
    <w:uiPriority w:val="48"/>
    <w:rsid w:val="0079608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
    <w:name w:val="Grid Table 3"/>
    <w:basedOn w:val="TableNormal"/>
    <w:uiPriority w:val="48"/>
    <w:rsid w:val="007960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7960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5">
    <w:name w:val="Grid Table 5 Dark Accent 5"/>
    <w:basedOn w:val="TableNormal"/>
    <w:uiPriority w:val="50"/>
    <w:rsid w:val="007960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7Colorful">
    <w:name w:val="Grid Table 7 Colorful"/>
    <w:basedOn w:val="TableNormal"/>
    <w:uiPriority w:val="52"/>
    <w:rsid w:val="007960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3">
    <w:name w:val="Grid Table 7 Colorful Accent 3"/>
    <w:basedOn w:val="TableNormal"/>
    <w:uiPriority w:val="52"/>
    <w:rsid w:val="0079608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6Colorful-Accent3">
    <w:name w:val="Grid Table 6 Colorful Accent 3"/>
    <w:basedOn w:val="TableNormal"/>
    <w:uiPriority w:val="51"/>
    <w:rsid w:val="0079608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3">
    <w:name w:val="List Table 2 Accent 3"/>
    <w:basedOn w:val="TableNormal"/>
    <w:uiPriority w:val="47"/>
    <w:rsid w:val="0079608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7960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7960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Webdrive\H-schijf\postdoc\soc%20emotioneel\Webinars\Figuur%20PO%20incl%20bouw.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ebdrive\H-schijf\postdoc\soc%20emotioneel\Webinars\Figuur%20PO%20incl%20bouw.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886482939632541E-2"/>
          <c:y val="5.0925925925925923E-2"/>
          <c:w val="0.88078783902012248"/>
          <c:h val="0.75874735441593555"/>
        </c:manualLayout>
      </c:layout>
      <c:barChart>
        <c:barDir val="col"/>
        <c:grouping val="clustered"/>
        <c:varyColors val="0"/>
        <c:ser>
          <c:idx val="1"/>
          <c:order val="0"/>
          <c:tx>
            <c:strRef>
              <c:f>'PO voor copy'!$I$8</c:f>
              <c:strCache>
                <c:ptCount val="1"/>
                <c:pt idx="0">
                  <c:v>uw school</c:v>
                </c:pt>
              </c:strCache>
            </c:strRef>
          </c:tx>
          <c:spPr>
            <a:solidFill>
              <a:schemeClr val="accent1"/>
            </a:solidFill>
            <a:ln>
              <a:noFill/>
            </a:ln>
            <a:effectLst/>
          </c:spPr>
          <c:invertIfNegative val="0"/>
          <c:dPt>
            <c:idx val="2"/>
            <c:invertIfNegative val="0"/>
            <c:bubble3D val="0"/>
            <c:spPr>
              <a:solidFill>
                <a:srgbClr val="CC0000"/>
              </a:solidFill>
              <a:ln>
                <a:noFill/>
              </a:ln>
              <a:effectLst/>
            </c:spPr>
            <c:extLst>
              <c:ext xmlns:c16="http://schemas.microsoft.com/office/drawing/2014/chart" uri="{C3380CC4-5D6E-409C-BE32-E72D297353CC}">
                <c16:uniqueId val="{00000001-A206-4472-BDF0-8DEAD5ACBE56}"/>
              </c:ext>
            </c:extLst>
          </c:dPt>
          <c:errBars>
            <c:errBarType val="both"/>
            <c:errValType val="cust"/>
            <c:noEndCap val="0"/>
            <c:plus>
              <c:numRef>
                <c:f>'PO voor copy'!$J$14:$M$14</c:f>
                <c:numCache>
                  <c:formatCode>General</c:formatCode>
                  <c:ptCount val="4"/>
                  <c:pt idx="0">
                    <c:v>6.1978743045126627E-2</c:v>
                  </c:pt>
                  <c:pt idx="1">
                    <c:v>0.15448677483969109</c:v>
                  </c:pt>
                  <c:pt idx="2">
                    <c:v>0.34942789952543851</c:v>
                  </c:pt>
                  <c:pt idx="3">
                    <c:v>0.25503123012548112</c:v>
                  </c:pt>
                </c:numCache>
              </c:numRef>
            </c:plus>
            <c:minus>
              <c:numRef>
                <c:f>'PO voor copy'!$J$15:$M$15</c:f>
                <c:numCache>
                  <c:formatCode>General</c:formatCode>
                  <c:ptCount val="4"/>
                  <c:pt idx="0">
                    <c:v>0.18531638013235119</c:v>
                  </c:pt>
                  <c:pt idx="1">
                    <c:v>0.26714020928729321</c:v>
                  </c:pt>
                  <c:pt idx="2">
                    <c:v>0.13663270653516779</c:v>
                  </c:pt>
                  <c:pt idx="3">
                    <c:v>0.18267616052308533</c:v>
                  </c:pt>
                </c:numCache>
              </c:numRef>
            </c:minus>
            <c:spPr>
              <a:noFill/>
              <a:ln w="9525" cap="flat" cmpd="sng" algn="ctr">
                <a:solidFill>
                  <a:schemeClr val="tx1">
                    <a:lumMod val="65000"/>
                    <a:lumOff val="35000"/>
                  </a:schemeClr>
                </a:solidFill>
                <a:round/>
              </a:ln>
              <a:effectLst/>
            </c:spPr>
          </c:errBars>
          <c:cat>
            <c:strRef>
              <c:f>'PO voor copy'!$J$4:$M$4</c:f>
              <c:strCache>
                <c:ptCount val="4"/>
                <c:pt idx="0">
                  <c:v>motivatie</c:v>
                </c:pt>
                <c:pt idx="1">
                  <c:v>zelfconcept</c:v>
                </c:pt>
                <c:pt idx="2">
                  <c:v>welbevinden</c:v>
                </c:pt>
                <c:pt idx="3">
                  <c:v>sociale acceptatie</c:v>
                </c:pt>
              </c:strCache>
            </c:strRef>
          </c:cat>
          <c:val>
            <c:numRef>
              <c:f>'PO voor copy'!$J$8:$M$8</c:f>
              <c:numCache>
                <c:formatCode>General</c:formatCode>
                <c:ptCount val="4"/>
                <c:pt idx="0">
                  <c:v>4.0008488651710312</c:v>
                </c:pt>
                <c:pt idx="1">
                  <c:v>3.569728054909413</c:v>
                </c:pt>
                <c:pt idx="2">
                  <c:v>4.1075210936319424</c:v>
                </c:pt>
                <c:pt idx="3">
                  <c:v>4.2372764621822112</c:v>
                </c:pt>
              </c:numCache>
            </c:numRef>
          </c:val>
          <c:extLst>
            <c:ext xmlns:c16="http://schemas.microsoft.com/office/drawing/2014/chart" uri="{C3380CC4-5D6E-409C-BE32-E72D297353CC}">
              <c16:uniqueId val="{00000002-A206-4472-BDF0-8DEAD5ACBE56}"/>
            </c:ext>
          </c:extLst>
        </c:ser>
        <c:ser>
          <c:idx val="0"/>
          <c:order val="1"/>
          <c:tx>
            <c:strRef>
              <c:f>'PO voor copy'!$I$7</c:f>
              <c:strCache>
                <c:ptCount val="1"/>
                <c:pt idx="0">
                  <c:v>alle scholen</c:v>
                </c:pt>
              </c:strCache>
            </c:strRef>
          </c:tx>
          <c:spPr>
            <a:pattFill prst="dkVert">
              <a:fgClr>
                <a:schemeClr val="accent1">
                  <a:lumMod val="75000"/>
                </a:schemeClr>
              </a:fgClr>
              <a:bgClr>
                <a:schemeClr val="bg1"/>
              </a:bgClr>
            </a:pattFill>
            <a:ln>
              <a:noFill/>
            </a:ln>
            <a:effectLst/>
          </c:spPr>
          <c:invertIfNegative val="0"/>
          <c:cat>
            <c:strRef>
              <c:f>'PO voor copy'!$J$4:$M$4</c:f>
              <c:strCache>
                <c:ptCount val="4"/>
                <c:pt idx="0">
                  <c:v>motivatie</c:v>
                </c:pt>
                <c:pt idx="1">
                  <c:v>zelfconcept</c:v>
                </c:pt>
                <c:pt idx="2">
                  <c:v>welbevinden</c:v>
                </c:pt>
                <c:pt idx="3">
                  <c:v>sociale acceptatie</c:v>
                </c:pt>
              </c:strCache>
            </c:strRef>
          </c:cat>
          <c:val>
            <c:numRef>
              <c:f>'PO voor copy'!$J$7:$M$7</c:f>
              <c:numCache>
                <c:formatCode>General</c:formatCode>
                <c:ptCount val="4"/>
                <c:pt idx="0">
                  <c:v>3.9111220224815892</c:v>
                </c:pt>
                <c:pt idx="1">
                  <c:v>3.5021185293480621</c:v>
                </c:pt>
                <c:pt idx="2">
                  <c:v>4.2983342485813312</c:v>
                </c:pt>
                <c:pt idx="3">
                  <c:v>4.3251103752759423</c:v>
                </c:pt>
              </c:numCache>
            </c:numRef>
          </c:val>
          <c:extLst>
            <c:ext xmlns:c16="http://schemas.microsoft.com/office/drawing/2014/chart" uri="{C3380CC4-5D6E-409C-BE32-E72D297353CC}">
              <c16:uniqueId val="{00000003-A206-4472-BDF0-8DEAD5ACBE56}"/>
            </c:ext>
          </c:extLst>
        </c:ser>
        <c:dLbls>
          <c:showLegendKey val="0"/>
          <c:showVal val="0"/>
          <c:showCatName val="0"/>
          <c:showSerName val="0"/>
          <c:showPercent val="0"/>
          <c:showBubbleSize val="0"/>
        </c:dLbls>
        <c:gapWidth val="219"/>
        <c:overlap val="-27"/>
        <c:axId val="377747632"/>
        <c:axId val="531048176"/>
      </c:barChart>
      <c:catAx>
        <c:axId val="37774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048176"/>
        <c:crosses val="autoZero"/>
        <c:auto val="1"/>
        <c:lblAlgn val="ctr"/>
        <c:lblOffset val="100"/>
        <c:noMultiLvlLbl val="0"/>
      </c:catAx>
      <c:valAx>
        <c:axId val="531048176"/>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747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502066042420369E-2"/>
          <c:y val="0.16484444444444446"/>
          <c:w val="0.89516009611974179"/>
          <c:h val="0.63038495188101484"/>
        </c:manualLayout>
      </c:layout>
      <c:barChart>
        <c:barDir val="col"/>
        <c:grouping val="clustered"/>
        <c:varyColors val="0"/>
        <c:ser>
          <c:idx val="0"/>
          <c:order val="0"/>
          <c:tx>
            <c:strRef>
              <c:f>'PO voor copy'!$I$33</c:f>
              <c:strCache>
                <c:ptCount val="1"/>
                <c:pt idx="0">
                  <c:v>onderbouw</c:v>
                </c:pt>
              </c:strCache>
            </c:strRef>
          </c:tx>
          <c:spPr>
            <a:solidFill>
              <a:schemeClr val="accent1"/>
            </a:solidFill>
            <a:ln>
              <a:noFill/>
            </a:ln>
            <a:effectLst/>
          </c:spPr>
          <c:invertIfNegative val="0"/>
          <c:cat>
            <c:strRef>
              <c:f>'PO voor copy'!$J$32:$M$32</c:f>
              <c:strCache>
                <c:ptCount val="4"/>
                <c:pt idx="0">
                  <c:v>motivatie</c:v>
                </c:pt>
                <c:pt idx="1">
                  <c:v>zelfconcept</c:v>
                </c:pt>
                <c:pt idx="2">
                  <c:v>welbevinden</c:v>
                </c:pt>
                <c:pt idx="3">
                  <c:v>sociale acceptatie</c:v>
                </c:pt>
              </c:strCache>
            </c:strRef>
          </c:cat>
          <c:val>
            <c:numRef>
              <c:f>'PO voor copy'!$J$33:$M$33</c:f>
              <c:numCache>
                <c:formatCode>General</c:formatCode>
                <c:ptCount val="4"/>
                <c:pt idx="0">
                  <c:v>3.9911256657265359</c:v>
                </c:pt>
                <c:pt idx="1">
                  <c:v>2.8875297375196753</c:v>
                </c:pt>
                <c:pt idx="2">
                  <c:v>3.5215873409707674</c:v>
                </c:pt>
                <c:pt idx="3">
                  <c:v>3.9605630218594614</c:v>
                </c:pt>
              </c:numCache>
            </c:numRef>
          </c:val>
          <c:extLst>
            <c:ext xmlns:c16="http://schemas.microsoft.com/office/drawing/2014/chart" uri="{C3380CC4-5D6E-409C-BE32-E72D297353CC}">
              <c16:uniqueId val="{00000000-C05E-4927-A20F-37B8F1EB3FA3}"/>
            </c:ext>
          </c:extLst>
        </c:ser>
        <c:ser>
          <c:idx val="1"/>
          <c:order val="1"/>
          <c:tx>
            <c:strRef>
              <c:f>'PO voor copy'!$I$34</c:f>
              <c:strCache>
                <c:ptCount val="1"/>
                <c:pt idx="0">
                  <c:v>middenbouw</c:v>
                </c:pt>
              </c:strCache>
            </c:strRef>
          </c:tx>
          <c:spPr>
            <a:solidFill>
              <a:schemeClr val="accent2"/>
            </a:solidFill>
            <a:ln>
              <a:noFill/>
            </a:ln>
            <a:effectLst/>
          </c:spPr>
          <c:invertIfNegative val="0"/>
          <c:cat>
            <c:strRef>
              <c:f>'PO voor copy'!$J$32:$M$32</c:f>
              <c:strCache>
                <c:ptCount val="4"/>
                <c:pt idx="0">
                  <c:v>motivatie</c:v>
                </c:pt>
                <c:pt idx="1">
                  <c:v>zelfconcept</c:v>
                </c:pt>
                <c:pt idx="2">
                  <c:v>welbevinden</c:v>
                </c:pt>
                <c:pt idx="3">
                  <c:v>sociale acceptatie</c:v>
                </c:pt>
              </c:strCache>
            </c:strRef>
          </c:cat>
          <c:val>
            <c:numRef>
              <c:f>'PO voor copy'!$J$34:$M$34</c:f>
              <c:numCache>
                <c:formatCode>General</c:formatCode>
                <c:ptCount val="4"/>
                <c:pt idx="0">
                  <c:v>3.9610341073095814</c:v>
                </c:pt>
                <c:pt idx="1">
                  <c:v>2.8185251457826275</c:v>
                </c:pt>
                <c:pt idx="2">
                  <c:v>4.3730195471319107</c:v>
                </c:pt>
                <c:pt idx="3">
                  <c:v>4.4089254034742762</c:v>
                </c:pt>
              </c:numCache>
            </c:numRef>
          </c:val>
          <c:extLst>
            <c:ext xmlns:c16="http://schemas.microsoft.com/office/drawing/2014/chart" uri="{C3380CC4-5D6E-409C-BE32-E72D297353CC}">
              <c16:uniqueId val="{00000001-C05E-4927-A20F-37B8F1EB3FA3}"/>
            </c:ext>
          </c:extLst>
        </c:ser>
        <c:ser>
          <c:idx val="2"/>
          <c:order val="2"/>
          <c:tx>
            <c:strRef>
              <c:f>'PO voor copy'!$I$35</c:f>
              <c:strCache>
                <c:ptCount val="1"/>
                <c:pt idx="0">
                  <c:v>bovenbouw</c:v>
                </c:pt>
              </c:strCache>
            </c:strRef>
          </c:tx>
          <c:spPr>
            <a:solidFill>
              <a:schemeClr val="accent3"/>
            </a:solidFill>
            <a:ln>
              <a:noFill/>
            </a:ln>
            <a:effectLst/>
          </c:spPr>
          <c:invertIfNegative val="0"/>
          <c:cat>
            <c:strRef>
              <c:f>'PO voor copy'!$J$32:$M$32</c:f>
              <c:strCache>
                <c:ptCount val="4"/>
                <c:pt idx="0">
                  <c:v>motivatie</c:v>
                </c:pt>
                <c:pt idx="1">
                  <c:v>zelfconcept</c:v>
                </c:pt>
                <c:pt idx="2">
                  <c:v>welbevinden</c:v>
                </c:pt>
                <c:pt idx="3">
                  <c:v>sociale acceptatie</c:v>
                </c:pt>
              </c:strCache>
            </c:strRef>
          </c:cat>
          <c:val>
            <c:numRef>
              <c:f>'PO voor copy'!$J$35:$M$35</c:f>
              <c:numCache>
                <c:formatCode>General</c:formatCode>
                <c:ptCount val="4"/>
                <c:pt idx="0">
                  <c:v>4.0942616701224752</c:v>
                </c:pt>
                <c:pt idx="1">
                  <c:v>2.887554224365628</c:v>
                </c:pt>
                <c:pt idx="2">
                  <c:v>4.4478576426664205</c:v>
                </c:pt>
                <c:pt idx="3">
                  <c:v>4.3291641307213329</c:v>
                </c:pt>
              </c:numCache>
            </c:numRef>
          </c:val>
          <c:extLst>
            <c:ext xmlns:c16="http://schemas.microsoft.com/office/drawing/2014/chart" uri="{C3380CC4-5D6E-409C-BE32-E72D297353CC}">
              <c16:uniqueId val="{00000002-C05E-4927-A20F-37B8F1EB3FA3}"/>
            </c:ext>
          </c:extLst>
        </c:ser>
        <c:dLbls>
          <c:showLegendKey val="0"/>
          <c:showVal val="0"/>
          <c:showCatName val="0"/>
          <c:showSerName val="0"/>
          <c:showPercent val="0"/>
          <c:showBubbleSize val="0"/>
        </c:dLbls>
        <c:gapWidth val="219"/>
        <c:axId val="493545280"/>
        <c:axId val="493543640"/>
      </c:barChart>
      <c:catAx>
        <c:axId val="49354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543640"/>
        <c:crosses val="autoZero"/>
        <c:auto val="1"/>
        <c:lblAlgn val="ctr"/>
        <c:lblOffset val="100"/>
        <c:noMultiLvlLbl val="0"/>
      </c:catAx>
      <c:valAx>
        <c:axId val="493543640"/>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545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lvas4R1zffjJm5fcIxG1pHJuLA==">AMUW2mVKl8ha8/+oA1MqYm1xj/nJHIo/i3k2IHPR7FMwfkdIZrHvxwYYNMEnmzgrbqZQj8Vhd382JBxTgMv+54u3LjWQFxrP4xZCSG0ObXSKsGO50dmWIXSJCCOSsEmL3A04oG6RQ+x2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Bruijn, A.G.M. de</dc:creator>
  <cp:lastModifiedBy>Postpischil, A.L.M.</cp:lastModifiedBy>
  <cp:revision>2</cp:revision>
  <dcterms:created xsi:type="dcterms:W3CDTF">2021-06-28T08:49:00Z</dcterms:created>
  <dcterms:modified xsi:type="dcterms:W3CDTF">2021-06-28T08:49:00Z</dcterms:modified>
</cp:coreProperties>
</file>